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1F1" w:rsidRDefault="00F14D2A" w:rsidP="003A41F1">
      <w:pPr>
        <w:widowControl w:val="0"/>
        <w:spacing w:line="192" w:lineRule="auto"/>
        <w:rPr>
          <w:b/>
          <w:bCs/>
          <w:sz w:val="28"/>
          <w:szCs w:val="28"/>
        </w:rPr>
      </w:pPr>
      <w:r w:rsidRPr="00F14D2A">
        <w:rPr>
          <w:b/>
          <w:bCs/>
          <w:noProof/>
          <w:sz w:val="28"/>
          <w:szCs w:val="28"/>
        </w:rPr>
        <mc:AlternateContent>
          <mc:Choice Requires="wps">
            <w:drawing>
              <wp:anchor distT="0" distB="0" distL="114300" distR="114300" simplePos="0" relativeHeight="251668480" behindDoc="0" locked="0" layoutInCell="1" allowOverlap="1" wp14:anchorId="09536A9C" wp14:editId="602D9386">
                <wp:simplePos x="0" y="0"/>
                <wp:positionH relativeFrom="column">
                  <wp:posOffset>766252</wp:posOffset>
                </wp:positionH>
                <wp:positionV relativeFrom="paragraph">
                  <wp:posOffset>1379358</wp:posOffset>
                </wp:positionV>
                <wp:extent cx="1089025" cy="1403985"/>
                <wp:effectExtent l="0" t="0" r="15875" b="1016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1403985"/>
                        </a:xfrm>
                        <a:prstGeom prst="rect">
                          <a:avLst/>
                        </a:prstGeom>
                        <a:solidFill>
                          <a:srgbClr val="FFFFFF"/>
                        </a:solidFill>
                        <a:ln w="9525">
                          <a:solidFill>
                            <a:schemeClr val="bg1"/>
                          </a:solidFill>
                          <a:miter lim="800000"/>
                          <a:headEnd/>
                          <a:tailEnd/>
                        </a:ln>
                      </wps:spPr>
                      <wps:txbx>
                        <w:txbxContent>
                          <w:p w:rsidR="00F14D2A" w:rsidRDefault="00F14D2A" w:rsidP="00F14D2A">
                            <w:pPr>
                              <w:jc w:val="center"/>
                            </w:pPr>
                            <w:r>
                              <w:t>14.07.2025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60.35pt;margin-top:108.6pt;width:85.7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" strokecolor="white [3212]">
                <v:textbox style="mso-fit-shape-to-text:t">
                  <w:txbxContent>
                    <w:p w:rsidR="00F14D2A" w:rsidRDefault="00F14D2A" w:rsidP="00F14D2A">
                      <w:pPr>
                        <w:jc w:val="center"/>
                      </w:pPr>
                      <w:r>
                        <w:t>14.07.2025</w:t>
                      </w:r>
                    </w:p>
                  </w:txbxContent>
                </v:textbox>
              </v:shape>
            </w:pict>
          </mc:Fallback>
        </mc:AlternateContent>
      </w:r>
      <w:r w:rsidRPr="00F14D2A">
        <w:rPr>
          <w:b/>
          <w:bCs/>
          <w:noProof/>
          <w:sz w:val="28"/>
          <w:szCs w:val="28"/>
        </w:rPr>
        <mc:AlternateContent>
          <mc:Choice Requires="wps">
            <w:drawing>
              <wp:anchor distT="0" distB="0" distL="114300" distR="114300" simplePos="0" relativeHeight="251666432" behindDoc="0" locked="0" layoutInCell="1" allowOverlap="1" wp14:anchorId="4F816601" wp14:editId="3233048A">
                <wp:simplePos x="0" y="0"/>
                <wp:positionH relativeFrom="column">
                  <wp:posOffset>4546214</wp:posOffset>
                </wp:positionH>
                <wp:positionV relativeFrom="paragraph">
                  <wp:posOffset>1361054</wp:posOffset>
                </wp:positionV>
                <wp:extent cx="1621790" cy="1403985"/>
                <wp:effectExtent l="0" t="0" r="16510" b="1016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1403985"/>
                        </a:xfrm>
                        <a:prstGeom prst="rect">
                          <a:avLst/>
                        </a:prstGeom>
                        <a:solidFill>
                          <a:srgbClr val="FFFFFF"/>
                        </a:solidFill>
                        <a:ln w="9525">
                          <a:solidFill>
                            <a:schemeClr val="bg1"/>
                          </a:solidFill>
                          <a:miter lim="800000"/>
                          <a:headEnd/>
                          <a:tailEnd/>
                        </a:ln>
                      </wps:spPr>
                      <wps:txbx>
                        <w:txbxContent>
                          <w:p w:rsidR="00F14D2A" w:rsidRDefault="00F14D2A">
                            <w:r w:rsidRPr="00F14D2A">
                              <w:t>299-2025-01-05.С-344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57.95pt;margin-top:107.15pt;width:127.7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" strokecolor="white [3212]">
                <v:textbox style="mso-fit-shape-to-text:t">
                  <w:txbxContent>
                    <w:p w:rsidR="00F14D2A" w:rsidRDefault="00F14D2A">
                      <w:r w:rsidRPr="00F14D2A">
                        <w:t>299-2025-01-05.С-344</w:t>
                      </w:r>
                    </w:p>
                  </w:txbxContent>
                </v:textbox>
              </v:shape>
            </w:pict>
          </mc:Fallback>
        </mc:AlternateContent>
      </w:r>
      <w:r w:rsidR="005D2567">
        <w:rPr>
          <w:noProof/>
          <w:sz w:val="28"/>
          <w:szCs w:val="28"/>
        </w:rPr>
        <mc:AlternateContent>
          <mc:Choice Requires="wps">
            <w:drawing>
              <wp:anchor distT="0" distB="0" distL="114300" distR="114300" simplePos="0" relativeHeight="251664384" behindDoc="0" locked="0" layoutInCell="1" allowOverlap="1" wp14:anchorId="6A41E33E" wp14:editId="7CB7BBCE">
                <wp:simplePos x="0" y="0"/>
                <wp:positionH relativeFrom="page">
                  <wp:posOffset>929640</wp:posOffset>
                </wp:positionH>
                <wp:positionV relativeFrom="page">
                  <wp:posOffset>3124200</wp:posOffset>
                </wp:positionV>
                <wp:extent cx="2663825" cy="1359535"/>
                <wp:effectExtent l="0" t="0" r="3175" b="1206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1359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567" w:rsidRPr="003A41F1" w:rsidRDefault="005D2567" w:rsidP="005D2567">
                            <w:pPr>
                              <w:pStyle w:val="a9"/>
                              <w:rPr>
                                <w:b/>
                              </w:rPr>
                            </w:pPr>
                            <w:r w:rsidRPr="003A41F1">
                              <w:rPr>
                                <w:b/>
                              </w:rPr>
                              <w:t xml:space="preserve">О проведении первого этапа </w:t>
                            </w:r>
                          </w:p>
                          <w:p w:rsidR="005D2567" w:rsidRPr="003A41F1" w:rsidRDefault="005D2567" w:rsidP="005D2567">
                            <w:pPr>
                              <w:pStyle w:val="a9"/>
                              <w:rPr>
                                <w:b/>
                              </w:rPr>
                            </w:pPr>
                            <w:r w:rsidRPr="003A41F1">
                              <w:rPr>
                                <w:b/>
                              </w:rPr>
                              <w:t xml:space="preserve">смотра-конкурса на лучшее </w:t>
                            </w:r>
                          </w:p>
                          <w:p w:rsidR="005D2567" w:rsidRPr="003A41F1" w:rsidRDefault="005D2567" w:rsidP="005D2567">
                            <w:pPr>
                              <w:pStyle w:val="a9"/>
                              <w:rPr>
                                <w:b/>
                              </w:rPr>
                            </w:pPr>
                            <w:r w:rsidRPr="003A41F1">
                              <w:rPr>
                                <w:b/>
                              </w:rPr>
                              <w:t xml:space="preserve">содержание защитных сооружений </w:t>
                            </w:r>
                          </w:p>
                          <w:p w:rsidR="005D2567" w:rsidRDefault="005D2567" w:rsidP="005D2567">
                            <w:pPr>
                              <w:pStyle w:val="a9"/>
                              <w:rPr>
                                <w:b/>
                              </w:rPr>
                            </w:pPr>
                            <w:r w:rsidRPr="003A41F1">
                              <w:rPr>
                                <w:b/>
                              </w:rPr>
                              <w:t xml:space="preserve">гражданской обороны </w:t>
                            </w:r>
                          </w:p>
                          <w:p w:rsidR="005D2567" w:rsidRPr="003A41F1" w:rsidRDefault="005D2567" w:rsidP="005D2567">
                            <w:pPr>
                              <w:pStyle w:val="a9"/>
                              <w:rPr>
                                <w:b/>
                              </w:rPr>
                            </w:pPr>
                            <w:r w:rsidRPr="003A41F1">
                              <w:rPr>
                                <w:b/>
                              </w:rPr>
                              <w:t>на территории Пермского</w:t>
                            </w:r>
                          </w:p>
                          <w:p w:rsidR="005D2567" w:rsidRPr="003A41F1" w:rsidRDefault="005D2567" w:rsidP="005D2567">
                            <w:pPr>
                              <w:pStyle w:val="a9"/>
                              <w:rPr>
                                <w:b/>
                              </w:rPr>
                            </w:pPr>
                            <w:r w:rsidRPr="003A41F1">
                              <w:rPr>
                                <w:b/>
                              </w:rPr>
                              <w:t xml:space="preserve">муниципального округа </w:t>
                            </w:r>
                          </w:p>
                          <w:p w:rsidR="005D2567" w:rsidRPr="003A41F1" w:rsidRDefault="005D2567" w:rsidP="005D2567">
                            <w:pPr>
                              <w:pStyle w:val="a9"/>
                              <w:rPr>
                                <w:b/>
                              </w:rPr>
                            </w:pPr>
                            <w:r w:rsidRPr="003A41F1">
                              <w:rPr>
                                <w:b/>
                              </w:rPr>
                              <w:t>Пермского края в 2025 году</w:t>
                            </w:r>
                            <w:r w:rsidRPr="003A41F1">
                              <w:rPr>
                                <w:b/>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73.2pt;margin-top:246pt;width:209.75pt;height:107.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" filled="f" stroked="f">
                <v:textbox inset="0,0,0,0">
                  <w:txbxContent>
                    <w:p w:rsidR="005D2567" w:rsidRPr="003A41F1" w:rsidRDefault="005D2567" w:rsidP="005D2567">
                      <w:pPr>
                        <w:pStyle w:val="a9"/>
                        <w:rPr>
                          <w:b/>
                        </w:rPr>
                      </w:pPr>
                      <w:r w:rsidRPr="003A41F1">
                        <w:rPr>
                          <w:b/>
                        </w:rPr>
                        <w:t xml:space="preserve">О проведении первого этапа </w:t>
                      </w:r>
                    </w:p>
                    <w:p w:rsidR="005D2567" w:rsidRPr="003A41F1" w:rsidRDefault="005D2567" w:rsidP="005D2567">
                      <w:pPr>
                        <w:pStyle w:val="a9"/>
                        <w:rPr>
                          <w:b/>
                        </w:rPr>
                      </w:pPr>
                      <w:r w:rsidRPr="003A41F1">
                        <w:rPr>
                          <w:b/>
                        </w:rPr>
                        <w:t xml:space="preserve">смотра-конкурса на лучшее </w:t>
                      </w:r>
                    </w:p>
                    <w:p w:rsidR="005D2567" w:rsidRPr="003A41F1" w:rsidRDefault="005D2567" w:rsidP="005D2567">
                      <w:pPr>
                        <w:pStyle w:val="a9"/>
                        <w:rPr>
                          <w:b/>
                        </w:rPr>
                      </w:pPr>
                      <w:r w:rsidRPr="003A41F1">
                        <w:rPr>
                          <w:b/>
                        </w:rPr>
                        <w:t xml:space="preserve">содержание защитных сооружений </w:t>
                      </w:r>
                    </w:p>
                    <w:p w:rsidR="005D2567" w:rsidRDefault="005D2567" w:rsidP="005D2567">
                      <w:pPr>
                        <w:pStyle w:val="a9"/>
                        <w:rPr>
                          <w:b/>
                        </w:rPr>
                      </w:pPr>
                      <w:r w:rsidRPr="003A41F1">
                        <w:rPr>
                          <w:b/>
                        </w:rPr>
                        <w:t xml:space="preserve">гражданской обороны </w:t>
                      </w:r>
                    </w:p>
                    <w:p w:rsidR="005D2567" w:rsidRPr="003A41F1" w:rsidRDefault="005D2567" w:rsidP="005D2567">
                      <w:pPr>
                        <w:pStyle w:val="a9"/>
                        <w:rPr>
                          <w:b/>
                        </w:rPr>
                      </w:pPr>
                      <w:r w:rsidRPr="003A41F1">
                        <w:rPr>
                          <w:b/>
                        </w:rPr>
                        <w:t>на территории Пермского</w:t>
                      </w:r>
                    </w:p>
                    <w:p w:rsidR="005D2567" w:rsidRPr="003A41F1" w:rsidRDefault="005D2567" w:rsidP="005D2567">
                      <w:pPr>
                        <w:pStyle w:val="a9"/>
                        <w:rPr>
                          <w:b/>
                        </w:rPr>
                      </w:pPr>
                      <w:r w:rsidRPr="003A41F1">
                        <w:rPr>
                          <w:b/>
                        </w:rPr>
                        <w:t xml:space="preserve">муниципального округа </w:t>
                      </w:r>
                    </w:p>
                    <w:p w:rsidR="005D2567" w:rsidRPr="003A41F1" w:rsidRDefault="005D2567" w:rsidP="005D2567">
                      <w:pPr>
                        <w:pStyle w:val="a9"/>
                        <w:rPr>
                          <w:b/>
                        </w:rPr>
                      </w:pPr>
                      <w:r w:rsidRPr="003A41F1">
                        <w:rPr>
                          <w:b/>
                        </w:rPr>
                        <w:t>Пермского края в 2025 году</w:t>
                      </w:r>
                      <w:r w:rsidRPr="003A41F1">
                        <w:rPr>
                          <w:b/>
                        </w:rPr>
                        <w:tab/>
                      </w:r>
                    </w:p>
                  </w:txbxContent>
                </v:textbox>
                <w10:wrap anchorx="page" anchory="page"/>
              </v:shape>
            </w:pict>
          </mc:Fallback>
        </mc:AlternateContent>
      </w:r>
      <w:r w:rsidR="005D2567" w:rsidRPr="005D2567">
        <w:rPr>
          <w:b/>
          <w:noProof/>
          <w:szCs w:val="28"/>
        </w:rPr>
        <w:drawing>
          <wp:anchor distT="0" distB="0" distL="114300" distR="114300" simplePos="0" relativeHeight="251662336" behindDoc="0" locked="0" layoutInCell="1" allowOverlap="1" wp14:anchorId="340E96BC" wp14:editId="2EB9700E">
            <wp:simplePos x="0" y="0"/>
            <wp:positionH relativeFrom="page">
              <wp:posOffset>929640</wp:posOffset>
            </wp:positionH>
            <wp:positionV relativeFrom="page">
              <wp:posOffset>397510</wp:posOffset>
            </wp:positionV>
            <wp:extent cx="6137910" cy="2790825"/>
            <wp:effectExtent l="0" t="0" r="0" b="9525"/>
            <wp:wrapTopAndBottom/>
            <wp:docPr id="1"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7910" cy="2790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41F1" w:rsidRDefault="003A41F1" w:rsidP="003A41F1">
      <w:pPr>
        <w:widowControl w:val="0"/>
        <w:spacing w:line="192" w:lineRule="auto"/>
        <w:rPr>
          <w:b/>
          <w:bCs/>
          <w:sz w:val="28"/>
          <w:szCs w:val="28"/>
        </w:rPr>
      </w:pPr>
    </w:p>
    <w:p w:rsidR="003A41F1" w:rsidRDefault="003A41F1" w:rsidP="003A41F1">
      <w:pPr>
        <w:widowControl w:val="0"/>
        <w:spacing w:line="192" w:lineRule="auto"/>
        <w:rPr>
          <w:b/>
          <w:bCs/>
          <w:sz w:val="28"/>
          <w:szCs w:val="28"/>
        </w:rPr>
      </w:pPr>
    </w:p>
    <w:p w:rsidR="009D7B34" w:rsidRDefault="00FF0B2A" w:rsidP="00FF0B2A">
      <w:pPr>
        <w:widowControl w:val="0"/>
        <w:tabs>
          <w:tab w:val="center" w:pos="4819"/>
        </w:tabs>
        <w:spacing w:line="192" w:lineRule="auto"/>
        <w:rPr>
          <w:b/>
          <w:bCs/>
          <w:sz w:val="28"/>
          <w:szCs w:val="28"/>
        </w:rPr>
      </w:pPr>
      <w:r>
        <w:rPr>
          <w:b/>
          <w:bCs/>
          <w:sz w:val="28"/>
          <w:szCs w:val="28"/>
        </w:rPr>
        <w:tab/>
      </w:r>
    </w:p>
    <w:p w:rsidR="009D7B34" w:rsidRDefault="009D7B34" w:rsidP="009D7B34">
      <w:pPr>
        <w:widowControl w:val="0"/>
        <w:spacing w:line="192" w:lineRule="auto"/>
        <w:rPr>
          <w:b/>
          <w:bCs/>
          <w:sz w:val="28"/>
          <w:szCs w:val="28"/>
        </w:rPr>
      </w:pPr>
    </w:p>
    <w:p w:rsidR="003A41F1" w:rsidRPr="009E7C45" w:rsidRDefault="003A41F1" w:rsidP="009D7B34">
      <w:pPr>
        <w:widowControl w:val="0"/>
        <w:spacing w:line="192" w:lineRule="auto"/>
        <w:rPr>
          <w:b/>
          <w:bCs/>
          <w:sz w:val="28"/>
          <w:szCs w:val="28"/>
        </w:rPr>
      </w:pPr>
    </w:p>
    <w:p w:rsidR="003A41F1" w:rsidRDefault="003A41F1" w:rsidP="00BF638A">
      <w:pPr>
        <w:spacing w:line="360" w:lineRule="exact"/>
        <w:ind w:firstLine="709"/>
        <w:jc w:val="both"/>
        <w:rPr>
          <w:sz w:val="28"/>
          <w:szCs w:val="28"/>
        </w:rPr>
      </w:pPr>
    </w:p>
    <w:p w:rsidR="003A41F1" w:rsidRDefault="003A41F1" w:rsidP="00BF638A">
      <w:pPr>
        <w:spacing w:line="360" w:lineRule="exact"/>
        <w:ind w:firstLine="709"/>
        <w:jc w:val="both"/>
        <w:rPr>
          <w:sz w:val="28"/>
          <w:szCs w:val="28"/>
        </w:rPr>
      </w:pPr>
    </w:p>
    <w:p w:rsidR="009D7B34" w:rsidRPr="00BF638A" w:rsidRDefault="009D7B34" w:rsidP="003A41F1">
      <w:pPr>
        <w:spacing w:line="360" w:lineRule="exact"/>
        <w:ind w:firstLine="709"/>
        <w:jc w:val="both"/>
        <w:rPr>
          <w:sz w:val="28"/>
          <w:szCs w:val="28"/>
        </w:rPr>
      </w:pPr>
      <w:proofErr w:type="gramStart"/>
      <w:r w:rsidRPr="009D7B34">
        <w:rPr>
          <w:sz w:val="28"/>
          <w:szCs w:val="28"/>
        </w:rPr>
        <w:t xml:space="preserve">В соответствии с пунктом </w:t>
      </w:r>
      <w:r w:rsidR="000E3572">
        <w:rPr>
          <w:sz w:val="28"/>
          <w:szCs w:val="28"/>
        </w:rPr>
        <w:t>2</w:t>
      </w:r>
      <w:r w:rsidRPr="009D7B34">
        <w:rPr>
          <w:sz w:val="28"/>
          <w:szCs w:val="28"/>
        </w:rPr>
        <w:t>8 части 1 статьи 16 Федерального закона от 06 октября 2003 г</w:t>
      </w:r>
      <w:r w:rsidR="003A41F1">
        <w:rPr>
          <w:sz w:val="28"/>
          <w:szCs w:val="28"/>
        </w:rPr>
        <w:t>ода</w:t>
      </w:r>
      <w:r w:rsidRPr="009D7B34">
        <w:rPr>
          <w:sz w:val="28"/>
          <w:szCs w:val="28"/>
        </w:rPr>
        <w:t xml:space="preserve"> № 131-ФЗ «Об общих принципах организации местного самоуправления в Российской Федерации», пунктом 34 части 1 статьи 5, пунктом 6 части 2 статьи 30 Устава Пермского муниципального округа Пермского края, Правилами эксплуатации защитных сооружений гражданской обороны, утвержденными приказом МЧС России от 15 дек</w:t>
      </w:r>
      <w:r w:rsidR="003A41F1">
        <w:rPr>
          <w:sz w:val="28"/>
          <w:szCs w:val="28"/>
        </w:rPr>
        <w:t>абря 2002 года</w:t>
      </w:r>
      <w:r w:rsidR="00BF638A">
        <w:rPr>
          <w:sz w:val="28"/>
          <w:szCs w:val="28"/>
        </w:rPr>
        <w:t xml:space="preserve"> </w:t>
      </w:r>
      <w:r w:rsidR="003A41F1">
        <w:rPr>
          <w:sz w:val="28"/>
          <w:szCs w:val="28"/>
        </w:rPr>
        <w:br/>
      </w:r>
      <w:r w:rsidR="00BF638A">
        <w:rPr>
          <w:sz w:val="28"/>
          <w:szCs w:val="28"/>
        </w:rPr>
        <w:t>№ 583</w:t>
      </w:r>
      <w:proofErr w:type="gramEnd"/>
      <w:r w:rsidR="00BF638A">
        <w:rPr>
          <w:sz w:val="28"/>
          <w:szCs w:val="28"/>
        </w:rPr>
        <w:t>, Приказом министерства территориальной безоп</w:t>
      </w:r>
      <w:r w:rsidR="00A50000">
        <w:rPr>
          <w:sz w:val="28"/>
          <w:szCs w:val="28"/>
        </w:rPr>
        <w:t xml:space="preserve">асности Пермского края </w:t>
      </w:r>
      <w:r w:rsidR="003A41F1">
        <w:rPr>
          <w:sz w:val="28"/>
          <w:szCs w:val="28"/>
        </w:rPr>
        <w:br/>
      </w:r>
      <w:r w:rsidR="00A50000">
        <w:rPr>
          <w:sz w:val="28"/>
          <w:szCs w:val="28"/>
        </w:rPr>
        <w:t>от 18 июня</w:t>
      </w:r>
      <w:r w:rsidR="007D5730">
        <w:rPr>
          <w:sz w:val="28"/>
          <w:szCs w:val="28"/>
        </w:rPr>
        <w:t xml:space="preserve"> </w:t>
      </w:r>
      <w:r w:rsidR="00A50000">
        <w:rPr>
          <w:sz w:val="28"/>
          <w:szCs w:val="28"/>
        </w:rPr>
        <w:t>2025 г</w:t>
      </w:r>
      <w:r w:rsidR="003A41F1">
        <w:rPr>
          <w:sz w:val="28"/>
          <w:szCs w:val="28"/>
        </w:rPr>
        <w:t>ода</w:t>
      </w:r>
      <w:r w:rsidR="00A50000">
        <w:rPr>
          <w:sz w:val="28"/>
          <w:szCs w:val="28"/>
        </w:rPr>
        <w:t xml:space="preserve"> № 10-04-03-110</w:t>
      </w:r>
      <w:r w:rsidR="00BF638A">
        <w:rPr>
          <w:sz w:val="28"/>
          <w:szCs w:val="28"/>
        </w:rPr>
        <w:t xml:space="preserve"> </w:t>
      </w:r>
      <w:r w:rsidR="007D5730">
        <w:rPr>
          <w:sz w:val="28"/>
          <w:szCs w:val="28"/>
        </w:rPr>
        <w:t xml:space="preserve">«О проведении смотра-конкурса </w:t>
      </w:r>
      <w:r w:rsidR="003A41F1">
        <w:rPr>
          <w:sz w:val="28"/>
          <w:szCs w:val="28"/>
        </w:rPr>
        <w:br/>
      </w:r>
      <w:r w:rsidR="007D5730">
        <w:rPr>
          <w:sz w:val="28"/>
          <w:szCs w:val="28"/>
        </w:rPr>
        <w:t xml:space="preserve">на лучшее содержание защитных сооружений гражданской обороны </w:t>
      </w:r>
      <w:r w:rsidR="003A41F1">
        <w:rPr>
          <w:sz w:val="28"/>
          <w:szCs w:val="28"/>
        </w:rPr>
        <w:br/>
      </w:r>
      <w:r w:rsidR="007D5730">
        <w:rPr>
          <w:sz w:val="28"/>
          <w:szCs w:val="28"/>
        </w:rPr>
        <w:t xml:space="preserve">на территории муниципальных </w:t>
      </w:r>
      <w:r w:rsidR="00A50000">
        <w:rPr>
          <w:sz w:val="28"/>
          <w:szCs w:val="28"/>
        </w:rPr>
        <w:t>образований и организаций в 2025</w:t>
      </w:r>
      <w:r w:rsidR="007D5730">
        <w:rPr>
          <w:sz w:val="28"/>
          <w:szCs w:val="28"/>
        </w:rPr>
        <w:t xml:space="preserve"> году» </w:t>
      </w:r>
      <w:r w:rsidR="00BF638A">
        <w:rPr>
          <w:sz w:val="28"/>
          <w:szCs w:val="28"/>
        </w:rPr>
        <w:t xml:space="preserve">с целью </w:t>
      </w:r>
      <w:r w:rsidRPr="009D7B34">
        <w:rPr>
          <w:color w:val="000000"/>
          <w:sz w:val="28"/>
          <w:szCs w:val="28"/>
        </w:rPr>
        <w:t xml:space="preserve">улучшения качества содержания </w:t>
      </w:r>
      <w:r w:rsidRPr="009D7B34">
        <w:rPr>
          <w:color w:val="000000"/>
          <w:spacing w:val="4"/>
          <w:sz w:val="28"/>
          <w:szCs w:val="28"/>
        </w:rPr>
        <w:t>и эксплуатации защитных сооружений гражданской обороны, определения предприятий, организаций и    учреждений, имеющих лучшее защитное сооружение гражданской обороны, обобщения и распространения передового опыта</w:t>
      </w:r>
    </w:p>
    <w:p w:rsidR="009D7B34" w:rsidRPr="009D7B34" w:rsidRDefault="009D7B34" w:rsidP="003A41F1">
      <w:pPr>
        <w:spacing w:line="360" w:lineRule="exact"/>
        <w:ind w:firstLine="709"/>
        <w:jc w:val="both"/>
        <w:rPr>
          <w:sz w:val="28"/>
          <w:szCs w:val="28"/>
        </w:rPr>
      </w:pPr>
      <w:r w:rsidRPr="009D7B34">
        <w:rPr>
          <w:sz w:val="28"/>
          <w:szCs w:val="28"/>
        </w:rPr>
        <w:t>администрация Пермского муниципального округа Пермского края ПОСТАНОВЛЯЕТ:</w:t>
      </w:r>
    </w:p>
    <w:p w:rsidR="009D7B34" w:rsidRPr="009D7B34" w:rsidRDefault="009D7B34" w:rsidP="003A41F1">
      <w:pPr>
        <w:tabs>
          <w:tab w:val="left" w:pos="1022"/>
        </w:tabs>
        <w:spacing w:line="360" w:lineRule="exact"/>
        <w:ind w:firstLine="709"/>
        <w:jc w:val="both"/>
        <w:rPr>
          <w:sz w:val="28"/>
          <w:szCs w:val="28"/>
        </w:rPr>
      </w:pPr>
      <w:r w:rsidRPr="009D7B34">
        <w:rPr>
          <w:sz w:val="28"/>
          <w:szCs w:val="28"/>
        </w:rPr>
        <w:t>1.  Утвердить Положение о проведении первого этапа смотра-конкурса на    лучшее содержание защитных сооружений гражданской обороны на территории Пермского муниципальн</w:t>
      </w:r>
      <w:r w:rsidR="00A50000">
        <w:rPr>
          <w:sz w:val="28"/>
          <w:szCs w:val="28"/>
        </w:rPr>
        <w:t xml:space="preserve">ого округа Пермского края </w:t>
      </w:r>
      <w:r w:rsidR="003A41F1">
        <w:rPr>
          <w:sz w:val="28"/>
          <w:szCs w:val="28"/>
        </w:rPr>
        <w:br/>
      </w:r>
      <w:r w:rsidR="00A50000">
        <w:rPr>
          <w:sz w:val="28"/>
          <w:szCs w:val="28"/>
        </w:rPr>
        <w:t>в 2025</w:t>
      </w:r>
      <w:r w:rsidRPr="009D7B34">
        <w:rPr>
          <w:sz w:val="28"/>
          <w:szCs w:val="28"/>
        </w:rPr>
        <w:t xml:space="preserve"> г</w:t>
      </w:r>
      <w:r w:rsidR="003A41F1">
        <w:rPr>
          <w:sz w:val="28"/>
          <w:szCs w:val="28"/>
        </w:rPr>
        <w:t xml:space="preserve">оду </w:t>
      </w:r>
      <w:r w:rsidRPr="009D7B34">
        <w:rPr>
          <w:sz w:val="28"/>
          <w:szCs w:val="28"/>
        </w:rPr>
        <w:t>согласно приложению 1 к настоящему постановлению.</w:t>
      </w:r>
    </w:p>
    <w:p w:rsidR="009D7B34" w:rsidRPr="009D7B34" w:rsidRDefault="009D7B34" w:rsidP="003A41F1">
      <w:pPr>
        <w:tabs>
          <w:tab w:val="left" w:pos="1022"/>
        </w:tabs>
        <w:spacing w:line="360" w:lineRule="exact"/>
        <w:ind w:firstLine="709"/>
        <w:jc w:val="both"/>
        <w:rPr>
          <w:sz w:val="28"/>
          <w:szCs w:val="28"/>
        </w:rPr>
      </w:pPr>
      <w:r w:rsidRPr="009D7B34">
        <w:rPr>
          <w:sz w:val="28"/>
          <w:szCs w:val="28"/>
        </w:rPr>
        <w:t xml:space="preserve">2.  Утвердить состав комиссии Пермского муниципального округа Пермского края по проведению первого этапа смотра-конкурса на лучшее содержание защитных сооружений гражданской обороны на территории </w:t>
      </w:r>
      <w:r w:rsidRPr="009D7B34">
        <w:rPr>
          <w:sz w:val="28"/>
          <w:szCs w:val="28"/>
        </w:rPr>
        <w:lastRenderedPageBreak/>
        <w:t>Пермского муниципальн</w:t>
      </w:r>
      <w:r w:rsidR="00A50000">
        <w:rPr>
          <w:sz w:val="28"/>
          <w:szCs w:val="28"/>
        </w:rPr>
        <w:t>ого округа Пермского края в 2025</w:t>
      </w:r>
      <w:r w:rsidRPr="009D7B34">
        <w:rPr>
          <w:sz w:val="28"/>
          <w:szCs w:val="28"/>
        </w:rPr>
        <w:t xml:space="preserve"> году согласно приложению 2 к настоящему постановлению.</w:t>
      </w:r>
    </w:p>
    <w:p w:rsidR="009D7B34" w:rsidRPr="00A50000" w:rsidRDefault="003A41F1" w:rsidP="003A41F1">
      <w:pPr>
        <w:spacing w:line="360" w:lineRule="exact"/>
        <w:ind w:firstLine="720"/>
        <w:jc w:val="both"/>
        <w:rPr>
          <w:iCs/>
          <w:sz w:val="28"/>
          <w:szCs w:val="28"/>
        </w:rPr>
      </w:pPr>
      <w:r>
        <w:rPr>
          <w:sz w:val="28"/>
          <w:szCs w:val="28"/>
        </w:rPr>
        <w:t>3.</w:t>
      </w:r>
      <w:r>
        <w:rPr>
          <w:i/>
          <w:sz w:val="28"/>
          <w:szCs w:val="28"/>
        </w:rPr>
        <w:t>  </w:t>
      </w:r>
      <w:r w:rsidR="00A50000" w:rsidRPr="00F7611E">
        <w:rPr>
          <w:rFonts w:eastAsia="Batang"/>
          <w:sz w:val="28"/>
          <w:szCs w:val="28"/>
        </w:rPr>
        <w:t>Настоящее постановление опубликоват</w:t>
      </w:r>
      <w:bookmarkStart w:id="0" w:name="_GoBack"/>
      <w:bookmarkEnd w:id="0"/>
      <w:r w:rsidR="00A50000" w:rsidRPr="00F7611E">
        <w:rPr>
          <w:rFonts w:eastAsia="Batang"/>
          <w:sz w:val="28"/>
          <w:szCs w:val="28"/>
        </w:rPr>
        <w:t>ь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t>
      </w:r>
      <w:hyperlink r:id="rId8" w:history="1">
        <w:r w:rsidR="00A50000" w:rsidRPr="00F7611E">
          <w:rPr>
            <w:rFonts w:eastAsia="Batang"/>
            <w:sz w:val="28"/>
            <w:szCs w:val="28"/>
          </w:rPr>
          <w:t>www.permokrug.ru</w:t>
        </w:r>
      </w:hyperlink>
      <w:r w:rsidR="00A50000">
        <w:rPr>
          <w:iCs/>
          <w:sz w:val="28"/>
          <w:szCs w:val="28"/>
        </w:rPr>
        <w:t>).</w:t>
      </w:r>
    </w:p>
    <w:p w:rsidR="009D7B34" w:rsidRPr="009D7B34" w:rsidRDefault="009D7B34" w:rsidP="003A41F1">
      <w:pPr>
        <w:tabs>
          <w:tab w:val="left" w:pos="1022"/>
        </w:tabs>
        <w:spacing w:line="360" w:lineRule="exact"/>
        <w:ind w:firstLine="709"/>
        <w:jc w:val="both"/>
        <w:rPr>
          <w:sz w:val="28"/>
          <w:szCs w:val="28"/>
        </w:rPr>
      </w:pPr>
      <w:r w:rsidRPr="009D7B34">
        <w:rPr>
          <w:sz w:val="28"/>
          <w:szCs w:val="28"/>
        </w:rPr>
        <w:t>4.  Настоящее постановление вступает в силу со дня его официального опубликования.</w:t>
      </w:r>
    </w:p>
    <w:p w:rsidR="009D7B34" w:rsidRPr="009D7B34" w:rsidRDefault="009D7B34" w:rsidP="003A41F1">
      <w:pPr>
        <w:tabs>
          <w:tab w:val="left" w:pos="1022"/>
        </w:tabs>
        <w:spacing w:line="360" w:lineRule="exact"/>
        <w:ind w:firstLine="709"/>
        <w:jc w:val="both"/>
        <w:rPr>
          <w:sz w:val="28"/>
          <w:szCs w:val="28"/>
        </w:rPr>
      </w:pPr>
      <w:r w:rsidRPr="009D7B34">
        <w:rPr>
          <w:sz w:val="28"/>
          <w:szCs w:val="28"/>
        </w:rPr>
        <w:t>5.  </w:t>
      </w:r>
      <w:proofErr w:type="gramStart"/>
      <w:r w:rsidRPr="009D7B34">
        <w:rPr>
          <w:sz w:val="28"/>
          <w:szCs w:val="28"/>
        </w:rPr>
        <w:t>Контроль за</w:t>
      </w:r>
      <w:proofErr w:type="gramEnd"/>
      <w:r w:rsidRPr="009D7B34">
        <w:rPr>
          <w:sz w:val="28"/>
          <w:szCs w:val="28"/>
        </w:rPr>
        <w:t xml:space="preserve"> исполнением настоящ</w:t>
      </w:r>
      <w:r w:rsidR="003A41F1">
        <w:rPr>
          <w:sz w:val="28"/>
          <w:szCs w:val="28"/>
        </w:rPr>
        <w:t xml:space="preserve">его постановления возложить </w:t>
      </w:r>
      <w:r w:rsidR="003A41F1">
        <w:rPr>
          <w:sz w:val="28"/>
          <w:szCs w:val="28"/>
        </w:rPr>
        <w:br/>
        <w:t xml:space="preserve">на </w:t>
      </w:r>
      <w:r w:rsidRPr="009D7B34">
        <w:rPr>
          <w:sz w:val="28"/>
          <w:szCs w:val="28"/>
        </w:rPr>
        <w:t>заместителя главы администрации Пермского муниципального округа Пермского края, начальника управления территориальной безопасности администрации Пермского муниципального окру</w:t>
      </w:r>
      <w:r w:rsidR="00A50000">
        <w:rPr>
          <w:sz w:val="28"/>
          <w:szCs w:val="28"/>
        </w:rPr>
        <w:t>га Пермского края Ворончихина А.Ю</w:t>
      </w:r>
      <w:r w:rsidRPr="009D7B34">
        <w:rPr>
          <w:sz w:val="28"/>
          <w:szCs w:val="28"/>
        </w:rPr>
        <w:t>.</w:t>
      </w:r>
    </w:p>
    <w:p w:rsidR="009D7B34" w:rsidRPr="009D7B34" w:rsidRDefault="009D7B34" w:rsidP="009D7B34">
      <w:pPr>
        <w:widowControl w:val="0"/>
        <w:tabs>
          <w:tab w:val="left" w:pos="1022"/>
        </w:tabs>
        <w:spacing w:after="360" w:line="1440" w:lineRule="exact"/>
        <w:jc w:val="both"/>
        <w:rPr>
          <w:sz w:val="28"/>
          <w:szCs w:val="28"/>
        </w:rPr>
      </w:pPr>
      <w:r w:rsidRPr="009D7B34">
        <w:rPr>
          <w:sz w:val="28"/>
          <w:szCs w:val="28"/>
        </w:rPr>
        <w:t xml:space="preserve">Глава муниципального округа                                          </w:t>
      </w:r>
      <w:r w:rsidR="00FF0B2A">
        <w:rPr>
          <w:sz w:val="28"/>
          <w:szCs w:val="28"/>
        </w:rPr>
        <w:t xml:space="preserve">        </w:t>
      </w:r>
      <w:r w:rsidR="00A50000">
        <w:rPr>
          <w:sz w:val="28"/>
          <w:szCs w:val="28"/>
        </w:rPr>
        <w:t xml:space="preserve">      О.Н. Андрианова</w:t>
      </w:r>
    </w:p>
    <w:p w:rsidR="009D7B34" w:rsidRPr="009D7B34" w:rsidRDefault="009D7B34" w:rsidP="009D7B34">
      <w:pPr>
        <w:widowControl w:val="0"/>
        <w:tabs>
          <w:tab w:val="left" w:pos="1022"/>
        </w:tabs>
        <w:spacing w:after="360" w:line="1440" w:lineRule="exact"/>
        <w:jc w:val="both"/>
        <w:rPr>
          <w:sz w:val="28"/>
          <w:szCs w:val="28"/>
        </w:rPr>
      </w:pPr>
    </w:p>
    <w:p w:rsidR="009D7B34" w:rsidRPr="009D7B34" w:rsidRDefault="009D7B34" w:rsidP="009D7B34">
      <w:pPr>
        <w:widowControl w:val="0"/>
        <w:spacing w:line="257" w:lineRule="auto"/>
        <w:jc w:val="both"/>
        <w:rPr>
          <w:sz w:val="28"/>
          <w:szCs w:val="28"/>
          <w:lang w:bidi="ru-RU"/>
        </w:rPr>
        <w:sectPr w:rsidR="009D7B34" w:rsidRPr="009D7B34" w:rsidSect="00FF0B2A">
          <w:headerReference w:type="even" r:id="rId9"/>
          <w:headerReference w:type="default" r:id="rId10"/>
          <w:footerReference w:type="default" r:id="rId11"/>
          <w:headerReference w:type="first" r:id="rId12"/>
          <w:pgSz w:w="11907" w:h="16840" w:code="9"/>
          <w:pgMar w:top="1134" w:right="851" w:bottom="1134" w:left="1418" w:header="567" w:footer="567" w:gutter="0"/>
          <w:cols w:space="720"/>
          <w:noEndnote/>
          <w:titlePg/>
          <w:docGrid w:linePitch="326"/>
        </w:sectPr>
      </w:pPr>
    </w:p>
    <w:p w:rsidR="009D7B34" w:rsidRPr="009D7B34" w:rsidRDefault="009D7B34" w:rsidP="009D7B34">
      <w:pPr>
        <w:spacing w:line="240" w:lineRule="exact"/>
        <w:ind w:left="5670"/>
        <w:rPr>
          <w:sz w:val="28"/>
          <w:szCs w:val="28"/>
        </w:rPr>
      </w:pPr>
      <w:r w:rsidRPr="009D7B34">
        <w:rPr>
          <w:sz w:val="28"/>
          <w:szCs w:val="28"/>
        </w:rPr>
        <w:lastRenderedPageBreak/>
        <w:t xml:space="preserve">Приложение 1 </w:t>
      </w:r>
    </w:p>
    <w:p w:rsidR="009D7B34" w:rsidRPr="009D7B34" w:rsidRDefault="009D7B34" w:rsidP="009D7B34">
      <w:pPr>
        <w:spacing w:line="240" w:lineRule="exact"/>
        <w:ind w:left="5670"/>
        <w:rPr>
          <w:sz w:val="28"/>
          <w:szCs w:val="28"/>
        </w:rPr>
      </w:pPr>
      <w:r w:rsidRPr="009D7B34">
        <w:rPr>
          <w:sz w:val="28"/>
          <w:szCs w:val="28"/>
        </w:rPr>
        <w:t>к постановлению  администрации Пермского муниципального округа Пермского края</w:t>
      </w:r>
    </w:p>
    <w:p w:rsidR="009D7B34" w:rsidRPr="009D7B34" w:rsidRDefault="009D7B34" w:rsidP="009D7B34">
      <w:pPr>
        <w:tabs>
          <w:tab w:val="left" w:pos="5103"/>
        </w:tabs>
        <w:spacing w:line="240" w:lineRule="exact"/>
        <w:ind w:left="5670"/>
        <w:rPr>
          <w:sz w:val="28"/>
          <w:szCs w:val="28"/>
        </w:rPr>
      </w:pPr>
      <w:r w:rsidRPr="009D7B34">
        <w:rPr>
          <w:sz w:val="28"/>
          <w:szCs w:val="28"/>
        </w:rPr>
        <w:t xml:space="preserve">от </w:t>
      </w:r>
      <w:r w:rsidR="00F14D2A">
        <w:rPr>
          <w:sz w:val="28"/>
          <w:szCs w:val="28"/>
        </w:rPr>
        <w:t xml:space="preserve">14.07.2025 </w:t>
      </w:r>
      <w:r w:rsidRPr="009D7B34">
        <w:rPr>
          <w:sz w:val="28"/>
          <w:szCs w:val="28"/>
        </w:rPr>
        <w:t xml:space="preserve">№ </w:t>
      </w:r>
      <w:r w:rsidR="00F14D2A" w:rsidRPr="00F14D2A">
        <w:rPr>
          <w:sz w:val="28"/>
          <w:szCs w:val="28"/>
        </w:rPr>
        <w:t>299-2025-01-05.С-344</w:t>
      </w:r>
      <w:r w:rsidRPr="009D7B34">
        <w:rPr>
          <w:sz w:val="28"/>
          <w:szCs w:val="28"/>
          <w:u w:val="single"/>
        </w:rPr>
        <w:t xml:space="preserve">  </w:t>
      </w:r>
      <w:r w:rsidRPr="009D7B34">
        <w:rPr>
          <w:sz w:val="28"/>
          <w:szCs w:val="28"/>
        </w:rPr>
        <w:t xml:space="preserve">        </w:t>
      </w:r>
    </w:p>
    <w:p w:rsidR="009D7B34" w:rsidRPr="009D7B34" w:rsidRDefault="009D7B34" w:rsidP="009D7B34">
      <w:pPr>
        <w:spacing w:line="240" w:lineRule="exact"/>
        <w:rPr>
          <w:sz w:val="28"/>
          <w:szCs w:val="28"/>
        </w:rPr>
      </w:pPr>
      <w:r w:rsidRPr="009D7B34">
        <w:rPr>
          <w:sz w:val="28"/>
          <w:szCs w:val="28"/>
        </w:rPr>
        <w:t xml:space="preserve"> </w:t>
      </w:r>
    </w:p>
    <w:p w:rsidR="009D7B34" w:rsidRPr="009D7B34" w:rsidRDefault="009D7B34" w:rsidP="009D7B34">
      <w:pPr>
        <w:widowControl w:val="0"/>
        <w:spacing w:line="240" w:lineRule="exact"/>
        <w:jc w:val="center"/>
        <w:rPr>
          <w:b/>
          <w:bCs/>
          <w:color w:val="000000"/>
          <w:sz w:val="28"/>
          <w:szCs w:val="28"/>
        </w:rPr>
      </w:pPr>
    </w:p>
    <w:p w:rsidR="009D7B34" w:rsidRPr="009D7B34" w:rsidRDefault="009D7B34" w:rsidP="009D7B34">
      <w:pPr>
        <w:widowControl w:val="0"/>
        <w:tabs>
          <w:tab w:val="left" w:pos="5103"/>
        </w:tabs>
        <w:spacing w:after="120" w:line="240" w:lineRule="exact"/>
        <w:jc w:val="center"/>
        <w:rPr>
          <w:color w:val="000000"/>
          <w:sz w:val="28"/>
          <w:szCs w:val="28"/>
        </w:rPr>
      </w:pPr>
      <w:r w:rsidRPr="009D7B34">
        <w:rPr>
          <w:b/>
          <w:bCs/>
          <w:color w:val="000000"/>
          <w:sz w:val="28"/>
          <w:szCs w:val="28"/>
        </w:rPr>
        <w:t>ПОЛОЖЕНИЕ</w:t>
      </w:r>
    </w:p>
    <w:p w:rsidR="009D7B34" w:rsidRPr="009D7B34" w:rsidRDefault="009D7B34" w:rsidP="009D7B34">
      <w:pPr>
        <w:widowControl w:val="0"/>
        <w:spacing w:line="240" w:lineRule="exact"/>
        <w:jc w:val="center"/>
        <w:rPr>
          <w:b/>
          <w:bCs/>
          <w:color w:val="000000"/>
          <w:sz w:val="28"/>
          <w:szCs w:val="28"/>
        </w:rPr>
      </w:pPr>
      <w:r w:rsidRPr="009D7B34">
        <w:rPr>
          <w:b/>
          <w:bCs/>
          <w:color w:val="000000"/>
          <w:sz w:val="28"/>
          <w:szCs w:val="28"/>
        </w:rPr>
        <w:t xml:space="preserve">о проведении первого этапа смотра-конкурса на лучшее </w:t>
      </w:r>
    </w:p>
    <w:p w:rsidR="009D7B34" w:rsidRPr="009D7B34" w:rsidRDefault="009D7B34" w:rsidP="009D7B34">
      <w:pPr>
        <w:widowControl w:val="0"/>
        <w:spacing w:line="240" w:lineRule="exact"/>
        <w:jc w:val="center"/>
        <w:rPr>
          <w:b/>
          <w:bCs/>
          <w:color w:val="000000"/>
          <w:sz w:val="28"/>
          <w:szCs w:val="28"/>
        </w:rPr>
      </w:pPr>
      <w:r w:rsidRPr="009D7B34">
        <w:rPr>
          <w:b/>
          <w:bCs/>
          <w:color w:val="000000"/>
          <w:sz w:val="28"/>
          <w:szCs w:val="28"/>
        </w:rPr>
        <w:t>содержание защитных сооружений гражданской обороны</w:t>
      </w:r>
    </w:p>
    <w:p w:rsidR="009D7B34" w:rsidRPr="009D7B34" w:rsidRDefault="009D7B34" w:rsidP="009D7B34">
      <w:pPr>
        <w:widowControl w:val="0"/>
        <w:spacing w:line="240" w:lineRule="exact"/>
        <w:jc w:val="center"/>
        <w:rPr>
          <w:b/>
          <w:bCs/>
          <w:color w:val="000000"/>
          <w:sz w:val="28"/>
          <w:szCs w:val="28"/>
        </w:rPr>
      </w:pPr>
      <w:r w:rsidRPr="009D7B34">
        <w:rPr>
          <w:b/>
          <w:bCs/>
          <w:color w:val="000000"/>
          <w:sz w:val="28"/>
          <w:szCs w:val="28"/>
        </w:rPr>
        <w:t>на территории Пермского муниципального округа</w:t>
      </w:r>
    </w:p>
    <w:p w:rsidR="009D7B34" w:rsidRPr="009D7B34" w:rsidRDefault="00A50000" w:rsidP="009D7B34">
      <w:pPr>
        <w:widowControl w:val="0"/>
        <w:spacing w:line="240" w:lineRule="exact"/>
        <w:jc w:val="center"/>
        <w:rPr>
          <w:b/>
          <w:bCs/>
          <w:color w:val="000000"/>
          <w:sz w:val="28"/>
          <w:szCs w:val="28"/>
        </w:rPr>
      </w:pPr>
      <w:r>
        <w:rPr>
          <w:b/>
          <w:bCs/>
          <w:color w:val="000000"/>
          <w:sz w:val="28"/>
          <w:szCs w:val="28"/>
        </w:rPr>
        <w:t>Пермского края в 2025</w:t>
      </w:r>
      <w:r w:rsidR="009D7B34" w:rsidRPr="009D7B34">
        <w:rPr>
          <w:b/>
          <w:bCs/>
          <w:color w:val="000000"/>
          <w:sz w:val="28"/>
          <w:szCs w:val="28"/>
        </w:rPr>
        <w:t xml:space="preserve"> году</w:t>
      </w:r>
    </w:p>
    <w:p w:rsidR="009D7B34" w:rsidRPr="009D7B34" w:rsidRDefault="009D7B34" w:rsidP="009D7B34">
      <w:pPr>
        <w:widowControl w:val="0"/>
        <w:spacing w:line="240" w:lineRule="exact"/>
        <w:jc w:val="center"/>
        <w:rPr>
          <w:color w:val="000000"/>
          <w:sz w:val="28"/>
          <w:szCs w:val="28"/>
        </w:rPr>
      </w:pPr>
    </w:p>
    <w:p w:rsidR="009D7B34" w:rsidRPr="009D7B34" w:rsidRDefault="009D7B34" w:rsidP="009D7B34">
      <w:pPr>
        <w:widowControl w:val="0"/>
        <w:spacing w:line="240" w:lineRule="exact"/>
        <w:jc w:val="center"/>
        <w:rPr>
          <w:color w:val="000000"/>
          <w:sz w:val="28"/>
          <w:szCs w:val="28"/>
        </w:rPr>
      </w:pPr>
    </w:p>
    <w:p w:rsidR="009D7B34" w:rsidRPr="009D7B34" w:rsidRDefault="009D7B34" w:rsidP="009D7B34">
      <w:pPr>
        <w:keepNext/>
        <w:keepLines/>
        <w:tabs>
          <w:tab w:val="left" w:pos="543"/>
          <w:tab w:val="left" w:pos="2715"/>
        </w:tabs>
        <w:spacing w:line="360" w:lineRule="exact"/>
        <w:jc w:val="center"/>
        <w:outlineLvl w:val="0"/>
        <w:rPr>
          <w:b/>
          <w:bCs/>
          <w:color w:val="000000"/>
          <w:sz w:val="28"/>
          <w:szCs w:val="28"/>
        </w:rPr>
      </w:pPr>
      <w:bookmarkStart w:id="1" w:name="bookmark9"/>
      <w:bookmarkStart w:id="2" w:name="bookmark10"/>
      <w:bookmarkStart w:id="3" w:name="bookmark7"/>
      <w:bookmarkStart w:id="4" w:name="bookmark8"/>
      <w:bookmarkEnd w:id="1"/>
      <w:r w:rsidRPr="009D7B34">
        <w:rPr>
          <w:b/>
          <w:bCs/>
          <w:color w:val="000000"/>
          <w:sz w:val="28"/>
          <w:szCs w:val="28"/>
          <w:lang w:val="en-US"/>
        </w:rPr>
        <w:t>I</w:t>
      </w:r>
      <w:r w:rsidRPr="009D7B34">
        <w:rPr>
          <w:b/>
          <w:bCs/>
          <w:color w:val="000000"/>
          <w:sz w:val="28"/>
          <w:szCs w:val="28"/>
        </w:rPr>
        <w:t>. Общие положения</w:t>
      </w:r>
    </w:p>
    <w:p w:rsidR="009D7B34" w:rsidRPr="009D7B34" w:rsidRDefault="009D7B34" w:rsidP="009D7B34">
      <w:pPr>
        <w:keepNext/>
        <w:keepLines/>
        <w:tabs>
          <w:tab w:val="left" w:pos="543"/>
          <w:tab w:val="left" w:pos="2715"/>
        </w:tabs>
        <w:spacing w:line="360" w:lineRule="exact"/>
        <w:jc w:val="center"/>
        <w:outlineLvl w:val="0"/>
        <w:rPr>
          <w:b/>
          <w:bCs/>
          <w:color w:val="000000"/>
          <w:sz w:val="28"/>
          <w:szCs w:val="28"/>
        </w:rPr>
      </w:pPr>
    </w:p>
    <w:p w:rsidR="009D7B34" w:rsidRPr="009D7B34" w:rsidRDefault="009D7B34" w:rsidP="009D7B34">
      <w:pPr>
        <w:keepNext/>
        <w:keepLines/>
        <w:tabs>
          <w:tab w:val="left" w:pos="543"/>
          <w:tab w:val="left" w:pos="2715"/>
        </w:tabs>
        <w:spacing w:line="360" w:lineRule="exact"/>
        <w:ind w:firstLine="709"/>
        <w:jc w:val="both"/>
        <w:outlineLvl w:val="0"/>
        <w:rPr>
          <w:bCs/>
          <w:color w:val="000000"/>
          <w:sz w:val="28"/>
          <w:szCs w:val="28"/>
        </w:rPr>
      </w:pPr>
      <w:r w:rsidRPr="009D7B34">
        <w:rPr>
          <w:bCs/>
          <w:color w:val="000000"/>
          <w:sz w:val="28"/>
          <w:szCs w:val="28"/>
        </w:rPr>
        <w:t>Настоящее Положение устанавливает порядок проведение первого этапа смотра-конкурса на лучшее содержание защитных сооружений на территории Пермского муниципальн</w:t>
      </w:r>
      <w:r w:rsidR="00A50000">
        <w:rPr>
          <w:bCs/>
          <w:color w:val="000000"/>
          <w:sz w:val="28"/>
          <w:szCs w:val="28"/>
        </w:rPr>
        <w:t>ого округа Пермского края в 2025</w:t>
      </w:r>
      <w:r w:rsidRPr="009D7B34">
        <w:rPr>
          <w:bCs/>
          <w:color w:val="000000"/>
          <w:sz w:val="28"/>
          <w:szCs w:val="28"/>
        </w:rPr>
        <w:t xml:space="preserve"> году. </w:t>
      </w:r>
    </w:p>
    <w:p w:rsidR="009D7B34" w:rsidRPr="009D7B34" w:rsidRDefault="009D7B34" w:rsidP="009D7B34">
      <w:pPr>
        <w:keepNext/>
        <w:keepLines/>
        <w:tabs>
          <w:tab w:val="left" w:pos="543"/>
          <w:tab w:val="left" w:pos="2715"/>
        </w:tabs>
        <w:spacing w:line="360" w:lineRule="exact"/>
        <w:outlineLvl w:val="0"/>
        <w:rPr>
          <w:b/>
          <w:bCs/>
          <w:color w:val="000000"/>
          <w:sz w:val="28"/>
          <w:szCs w:val="28"/>
        </w:rPr>
      </w:pPr>
    </w:p>
    <w:p w:rsidR="009D7B34" w:rsidRPr="009D7B34" w:rsidRDefault="009D7B34" w:rsidP="009D7B34">
      <w:pPr>
        <w:keepNext/>
        <w:keepLines/>
        <w:tabs>
          <w:tab w:val="left" w:pos="543"/>
          <w:tab w:val="left" w:pos="2715"/>
        </w:tabs>
        <w:spacing w:line="360" w:lineRule="exact"/>
        <w:jc w:val="center"/>
        <w:outlineLvl w:val="0"/>
        <w:rPr>
          <w:b/>
          <w:bCs/>
          <w:color w:val="000000"/>
          <w:sz w:val="28"/>
          <w:szCs w:val="28"/>
        </w:rPr>
      </w:pPr>
      <w:r w:rsidRPr="009D7B34">
        <w:rPr>
          <w:b/>
          <w:bCs/>
          <w:color w:val="000000"/>
          <w:sz w:val="28"/>
          <w:szCs w:val="28"/>
          <w:lang w:val="en-US"/>
        </w:rPr>
        <w:t>II</w:t>
      </w:r>
      <w:r w:rsidRPr="009D7B34">
        <w:rPr>
          <w:b/>
          <w:bCs/>
          <w:color w:val="000000"/>
          <w:sz w:val="28"/>
          <w:szCs w:val="28"/>
        </w:rPr>
        <w:t>. Цели и задачи смотра-конкурса</w:t>
      </w:r>
      <w:bookmarkEnd w:id="2"/>
      <w:bookmarkEnd w:id="3"/>
      <w:bookmarkEnd w:id="4"/>
    </w:p>
    <w:p w:rsidR="009D7B34" w:rsidRPr="009D7B34" w:rsidRDefault="009D7B34" w:rsidP="009D7B34">
      <w:pPr>
        <w:keepNext/>
        <w:keepLines/>
        <w:tabs>
          <w:tab w:val="left" w:pos="543"/>
          <w:tab w:val="left" w:pos="2715"/>
        </w:tabs>
        <w:spacing w:line="360" w:lineRule="exact"/>
        <w:jc w:val="center"/>
        <w:outlineLvl w:val="0"/>
        <w:rPr>
          <w:b/>
          <w:bCs/>
          <w:color w:val="000000"/>
          <w:sz w:val="28"/>
          <w:szCs w:val="28"/>
        </w:rPr>
      </w:pPr>
    </w:p>
    <w:p w:rsidR="009D7B34" w:rsidRPr="009D7B34" w:rsidRDefault="009D7B34" w:rsidP="009D7B34">
      <w:pPr>
        <w:spacing w:line="360" w:lineRule="exact"/>
        <w:ind w:firstLine="709"/>
        <w:jc w:val="both"/>
        <w:rPr>
          <w:color w:val="000000"/>
          <w:sz w:val="28"/>
          <w:szCs w:val="28"/>
        </w:rPr>
      </w:pPr>
      <w:r w:rsidRPr="009D7B34">
        <w:rPr>
          <w:color w:val="000000"/>
          <w:sz w:val="28"/>
          <w:szCs w:val="28"/>
        </w:rPr>
        <w:t>Смотр-конкурс на лучшее содержание защитных сооружений гражданской обороны предприятий, учрежден</w:t>
      </w:r>
      <w:r w:rsidR="003A41F1">
        <w:rPr>
          <w:color w:val="000000"/>
          <w:sz w:val="28"/>
          <w:szCs w:val="28"/>
        </w:rPr>
        <w:t xml:space="preserve">ий и организаций (далее – </w:t>
      </w:r>
      <w:r w:rsidR="003A41F1">
        <w:rPr>
          <w:color w:val="000000"/>
          <w:sz w:val="28"/>
          <w:szCs w:val="28"/>
        </w:rPr>
        <w:br/>
        <w:t>смотр-</w:t>
      </w:r>
      <w:r w:rsidRPr="009D7B34">
        <w:rPr>
          <w:color w:val="000000"/>
          <w:sz w:val="28"/>
          <w:szCs w:val="28"/>
        </w:rPr>
        <w:t>конкурс) проводится с целью:</w:t>
      </w:r>
    </w:p>
    <w:p w:rsidR="009D7B34" w:rsidRPr="009D7B34" w:rsidRDefault="009D7B34" w:rsidP="009D7B34">
      <w:pPr>
        <w:tabs>
          <w:tab w:val="left" w:pos="987"/>
        </w:tabs>
        <w:spacing w:line="360" w:lineRule="exact"/>
        <w:ind w:firstLine="709"/>
        <w:jc w:val="both"/>
        <w:rPr>
          <w:color w:val="000000"/>
          <w:sz w:val="28"/>
          <w:szCs w:val="28"/>
        </w:rPr>
      </w:pPr>
      <w:bookmarkStart w:id="5" w:name="bookmark11"/>
      <w:bookmarkEnd w:id="5"/>
      <w:r w:rsidRPr="009D7B34">
        <w:rPr>
          <w:color w:val="000000"/>
          <w:sz w:val="28"/>
          <w:szCs w:val="28"/>
        </w:rPr>
        <w:t>-  определения качества содержания и эксплуатации защитных сооружений гражданской обороны (далее – ЗС ГО);</w:t>
      </w:r>
    </w:p>
    <w:p w:rsidR="009D7B34" w:rsidRPr="009D7B34" w:rsidRDefault="009D7B34" w:rsidP="009D7B34">
      <w:pPr>
        <w:tabs>
          <w:tab w:val="left" w:pos="982"/>
        </w:tabs>
        <w:spacing w:line="360" w:lineRule="exact"/>
        <w:ind w:firstLine="709"/>
        <w:jc w:val="both"/>
        <w:rPr>
          <w:color w:val="000000"/>
          <w:sz w:val="28"/>
          <w:szCs w:val="28"/>
        </w:rPr>
      </w:pPr>
      <w:bookmarkStart w:id="6" w:name="bookmark12"/>
      <w:bookmarkEnd w:id="6"/>
      <w:r w:rsidRPr="009D7B34">
        <w:rPr>
          <w:color w:val="000000"/>
          <w:sz w:val="28"/>
          <w:szCs w:val="28"/>
        </w:rPr>
        <w:t>-  определения предприятий, организаций и учреждений (независимо от форм собственности), имеющих лучшее ЗС ГО;</w:t>
      </w:r>
    </w:p>
    <w:p w:rsidR="009D7B34" w:rsidRPr="009D7B34" w:rsidRDefault="009D7B34" w:rsidP="009D7B34">
      <w:pPr>
        <w:tabs>
          <w:tab w:val="left" w:pos="987"/>
        </w:tabs>
        <w:spacing w:line="360" w:lineRule="exact"/>
        <w:ind w:firstLine="709"/>
        <w:jc w:val="both"/>
        <w:rPr>
          <w:color w:val="000000"/>
          <w:sz w:val="28"/>
          <w:szCs w:val="28"/>
        </w:rPr>
      </w:pPr>
      <w:bookmarkStart w:id="7" w:name="bookmark13"/>
      <w:bookmarkEnd w:id="7"/>
      <w:r w:rsidRPr="009D7B34">
        <w:rPr>
          <w:color w:val="000000"/>
          <w:sz w:val="28"/>
          <w:szCs w:val="28"/>
        </w:rPr>
        <w:t>-  обобщения и распространения передового опыта по содержанию и эксплуатации ЗС ГО.</w:t>
      </w:r>
    </w:p>
    <w:p w:rsidR="009D7B34" w:rsidRPr="009D7B34" w:rsidRDefault="009D7B34" w:rsidP="009D7B34">
      <w:pPr>
        <w:tabs>
          <w:tab w:val="left" w:pos="987"/>
        </w:tabs>
        <w:spacing w:line="360" w:lineRule="exact"/>
        <w:jc w:val="both"/>
        <w:rPr>
          <w:color w:val="000000"/>
        </w:rPr>
      </w:pPr>
    </w:p>
    <w:p w:rsidR="009D7B34" w:rsidRPr="009D7B34" w:rsidRDefault="009D7B34" w:rsidP="009D7B34">
      <w:pPr>
        <w:keepNext/>
        <w:keepLines/>
        <w:tabs>
          <w:tab w:val="left" w:pos="362"/>
        </w:tabs>
        <w:spacing w:line="360" w:lineRule="exact"/>
        <w:jc w:val="center"/>
        <w:outlineLvl w:val="0"/>
        <w:rPr>
          <w:b/>
          <w:bCs/>
          <w:color w:val="000000"/>
          <w:sz w:val="28"/>
          <w:szCs w:val="28"/>
        </w:rPr>
      </w:pPr>
      <w:bookmarkStart w:id="8" w:name="bookmark16"/>
      <w:bookmarkStart w:id="9" w:name="bookmark14"/>
      <w:bookmarkStart w:id="10" w:name="bookmark15"/>
      <w:bookmarkStart w:id="11" w:name="bookmark17"/>
      <w:bookmarkEnd w:id="8"/>
      <w:r w:rsidRPr="009D7B34">
        <w:rPr>
          <w:b/>
          <w:bCs/>
          <w:color w:val="000000"/>
          <w:sz w:val="28"/>
          <w:szCs w:val="28"/>
          <w:lang w:val="en-US"/>
        </w:rPr>
        <w:t>III</w:t>
      </w:r>
      <w:r w:rsidRPr="009D7B34">
        <w:rPr>
          <w:b/>
          <w:bCs/>
          <w:color w:val="000000"/>
          <w:sz w:val="28"/>
          <w:szCs w:val="28"/>
        </w:rPr>
        <w:t>. Подготовка и проведение первого этапа</w:t>
      </w:r>
      <w:r w:rsidRPr="009D7B34">
        <w:rPr>
          <w:b/>
          <w:bCs/>
          <w:color w:val="000000"/>
          <w:sz w:val="28"/>
          <w:szCs w:val="28"/>
        </w:rPr>
        <w:br/>
        <w:t>смотра-конкурса</w:t>
      </w:r>
      <w:bookmarkEnd w:id="9"/>
      <w:bookmarkEnd w:id="10"/>
      <w:bookmarkEnd w:id="11"/>
    </w:p>
    <w:p w:rsidR="009D7B34" w:rsidRPr="009D7B34" w:rsidRDefault="009D7B34" w:rsidP="009D7B34">
      <w:pPr>
        <w:keepNext/>
        <w:keepLines/>
        <w:tabs>
          <w:tab w:val="left" w:pos="362"/>
        </w:tabs>
        <w:spacing w:line="360" w:lineRule="exact"/>
        <w:jc w:val="center"/>
        <w:outlineLvl w:val="0"/>
        <w:rPr>
          <w:b/>
          <w:bCs/>
          <w:color w:val="000000"/>
          <w:sz w:val="28"/>
          <w:szCs w:val="28"/>
        </w:rPr>
      </w:pPr>
    </w:p>
    <w:p w:rsidR="009D7B34" w:rsidRPr="009D7B34" w:rsidRDefault="009D7B34" w:rsidP="009D7B34">
      <w:pPr>
        <w:spacing w:line="360" w:lineRule="exact"/>
        <w:ind w:firstLine="709"/>
        <w:jc w:val="both"/>
        <w:rPr>
          <w:color w:val="000000"/>
          <w:sz w:val="28"/>
          <w:szCs w:val="28"/>
        </w:rPr>
      </w:pPr>
      <w:r w:rsidRPr="009D7B34">
        <w:rPr>
          <w:color w:val="000000"/>
          <w:sz w:val="28"/>
          <w:szCs w:val="28"/>
        </w:rPr>
        <w:t>Подготовка смотра-конкурса возлагается на муниципальное казенное учреждение «Центр обеспечения безопасности Пермского муниципального округа Пермского края» (далее МКУ «ЦОБ ПМО ПК»). Методическое руководство при подготовке и проведени</w:t>
      </w:r>
      <w:r w:rsidR="006271B9">
        <w:rPr>
          <w:color w:val="000000"/>
          <w:sz w:val="28"/>
          <w:szCs w:val="28"/>
        </w:rPr>
        <w:t>и смотра-конкурса осуществляет г</w:t>
      </w:r>
      <w:r w:rsidRPr="009D7B34">
        <w:rPr>
          <w:color w:val="000000"/>
          <w:sz w:val="28"/>
          <w:szCs w:val="28"/>
        </w:rPr>
        <w:t>осударственное краевое учреждение Пермского края «Гражданская защита».</w:t>
      </w:r>
    </w:p>
    <w:p w:rsidR="009D7B34" w:rsidRPr="009D7B34" w:rsidRDefault="009D7B34" w:rsidP="009D7B34">
      <w:pPr>
        <w:spacing w:line="360" w:lineRule="exact"/>
        <w:ind w:firstLine="709"/>
        <w:jc w:val="both"/>
        <w:rPr>
          <w:color w:val="000000"/>
          <w:sz w:val="28"/>
          <w:szCs w:val="28"/>
        </w:rPr>
      </w:pPr>
      <w:r w:rsidRPr="009D7B34">
        <w:rPr>
          <w:color w:val="000000"/>
          <w:sz w:val="28"/>
          <w:szCs w:val="28"/>
        </w:rPr>
        <w:t xml:space="preserve">Первый этап смотра-конкурса проводится для выявления лучшего ЗС ГО в Пермском муниципальном округе Пермского края. Непосредственное проведение первого этапа смотра-конкурса возлагается на комиссию Пермского </w:t>
      </w:r>
      <w:r w:rsidRPr="009D7B34">
        <w:rPr>
          <w:color w:val="000000"/>
          <w:sz w:val="28"/>
          <w:szCs w:val="28"/>
        </w:rPr>
        <w:lastRenderedPageBreak/>
        <w:t xml:space="preserve">муниципального округа Пермского края по </w:t>
      </w:r>
      <w:r w:rsidR="006271B9">
        <w:rPr>
          <w:color w:val="000000"/>
          <w:sz w:val="28"/>
          <w:szCs w:val="28"/>
        </w:rPr>
        <w:t>проведению первого этапа смотра-</w:t>
      </w:r>
      <w:r w:rsidRPr="009D7B34">
        <w:rPr>
          <w:color w:val="000000"/>
          <w:sz w:val="28"/>
          <w:szCs w:val="28"/>
        </w:rPr>
        <w:t>конкурса на лучшее содержание ЗС ГО Пермского муниципальн</w:t>
      </w:r>
      <w:r w:rsidR="00A50000">
        <w:rPr>
          <w:color w:val="000000"/>
          <w:sz w:val="28"/>
          <w:szCs w:val="28"/>
        </w:rPr>
        <w:t>ого округа Пермского края в 2025</w:t>
      </w:r>
      <w:r w:rsidRPr="009D7B34">
        <w:rPr>
          <w:color w:val="000000"/>
          <w:sz w:val="28"/>
          <w:szCs w:val="28"/>
        </w:rPr>
        <w:t xml:space="preserve"> году.</w:t>
      </w:r>
    </w:p>
    <w:p w:rsidR="009D7B34" w:rsidRPr="009D7B34" w:rsidRDefault="009D7B34" w:rsidP="009D7B34">
      <w:pPr>
        <w:spacing w:line="360" w:lineRule="exact"/>
        <w:ind w:firstLine="709"/>
        <w:jc w:val="both"/>
        <w:rPr>
          <w:color w:val="000000"/>
          <w:sz w:val="28"/>
          <w:szCs w:val="28"/>
        </w:rPr>
      </w:pPr>
      <w:proofErr w:type="gramStart"/>
      <w:r w:rsidRPr="009D7B34">
        <w:rPr>
          <w:color w:val="000000"/>
          <w:sz w:val="28"/>
          <w:szCs w:val="28"/>
        </w:rPr>
        <w:t xml:space="preserve">В ходе проведения первого этапа смотра-конкурса участникам, </w:t>
      </w:r>
      <w:r w:rsidR="006271B9">
        <w:rPr>
          <w:color w:val="000000"/>
          <w:sz w:val="28"/>
          <w:szCs w:val="28"/>
        </w:rPr>
        <w:br/>
      </w:r>
      <w:r w:rsidRPr="009D7B34">
        <w:rPr>
          <w:color w:val="000000"/>
          <w:sz w:val="28"/>
          <w:szCs w:val="28"/>
        </w:rPr>
        <w:t xml:space="preserve">а также комиссии Пермского муниципального округа Пермского края </w:t>
      </w:r>
      <w:r w:rsidR="006271B9">
        <w:rPr>
          <w:color w:val="000000"/>
          <w:sz w:val="28"/>
          <w:szCs w:val="28"/>
        </w:rPr>
        <w:br/>
      </w:r>
      <w:r w:rsidRPr="009D7B34">
        <w:rPr>
          <w:color w:val="000000"/>
          <w:sz w:val="28"/>
          <w:szCs w:val="28"/>
        </w:rPr>
        <w:t>по проведению первого этапа смотра-конкурса на лучшее содержание ЗС ГО Пермского муниципальн</w:t>
      </w:r>
      <w:r w:rsidR="00A50000">
        <w:rPr>
          <w:color w:val="000000"/>
          <w:sz w:val="28"/>
          <w:szCs w:val="28"/>
        </w:rPr>
        <w:t>ого округа Пермского края в 2025</w:t>
      </w:r>
      <w:r w:rsidRPr="009D7B34">
        <w:rPr>
          <w:color w:val="000000"/>
          <w:sz w:val="28"/>
          <w:szCs w:val="28"/>
        </w:rPr>
        <w:t xml:space="preserve"> году необходимо строго руководствоваться Правилами эксплуатации защитных сооружений гражданской обороны, утвержденными приказом МЧС России от 15 декабря 2002 г</w:t>
      </w:r>
      <w:r w:rsidR="006271B9">
        <w:rPr>
          <w:color w:val="000000"/>
          <w:sz w:val="28"/>
          <w:szCs w:val="28"/>
        </w:rPr>
        <w:t>ода</w:t>
      </w:r>
      <w:r w:rsidRPr="009D7B34">
        <w:rPr>
          <w:color w:val="000000"/>
          <w:sz w:val="28"/>
          <w:szCs w:val="28"/>
        </w:rPr>
        <w:t xml:space="preserve"> № 583.</w:t>
      </w:r>
      <w:proofErr w:type="gramEnd"/>
    </w:p>
    <w:p w:rsidR="009D7B34" w:rsidRPr="009D7B34" w:rsidRDefault="009D7B34" w:rsidP="009D7B34">
      <w:pPr>
        <w:spacing w:line="360" w:lineRule="exact"/>
        <w:ind w:firstLine="709"/>
        <w:jc w:val="both"/>
        <w:rPr>
          <w:color w:val="000000"/>
        </w:rPr>
      </w:pPr>
    </w:p>
    <w:p w:rsidR="009D7B34" w:rsidRPr="009D7B34" w:rsidRDefault="009D7B34" w:rsidP="009D7B34">
      <w:pPr>
        <w:keepNext/>
        <w:keepLines/>
        <w:tabs>
          <w:tab w:val="left" w:pos="362"/>
        </w:tabs>
        <w:spacing w:line="360" w:lineRule="exact"/>
        <w:jc w:val="center"/>
        <w:outlineLvl w:val="0"/>
        <w:rPr>
          <w:b/>
          <w:bCs/>
          <w:color w:val="000000"/>
          <w:sz w:val="28"/>
          <w:szCs w:val="28"/>
        </w:rPr>
      </w:pPr>
      <w:bookmarkStart w:id="12" w:name="bookmark20"/>
      <w:bookmarkStart w:id="13" w:name="bookmark18"/>
      <w:bookmarkStart w:id="14" w:name="bookmark19"/>
      <w:bookmarkStart w:id="15" w:name="bookmark21"/>
      <w:bookmarkEnd w:id="12"/>
      <w:r w:rsidRPr="009D7B34">
        <w:rPr>
          <w:b/>
          <w:bCs/>
          <w:color w:val="000000"/>
          <w:sz w:val="28"/>
          <w:szCs w:val="28"/>
          <w:lang w:val="en-US"/>
        </w:rPr>
        <w:t>IV</w:t>
      </w:r>
      <w:r w:rsidRPr="009D7B34">
        <w:rPr>
          <w:b/>
          <w:bCs/>
          <w:color w:val="000000"/>
          <w:sz w:val="28"/>
          <w:szCs w:val="28"/>
        </w:rPr>
        <w:t>. Участники первого этапа смотра-конкурса</w:t>
      </w:r>
      <w:bookmarkEnd w:id="13"/>
      <w:bookmarkEnd w:id="14"/>
      <w:bookmarkEnd w:id="15"/>
    </w:p>
    <w:p w:rsidR="009D7B34" w:rsidRPr="009D7B34" w:rsidRDefault="009D7B34" w:rsidP="009D7B34">
      <w:pPr>
        <w:keepNext/>
        <w:keepLines/>
        <w:tabs>
          <w:tab w:val="left" w:pos="362"/>
        </w:tabs>
        <w:spacing w:line="360" w:lineRule="exact"/>
        <w:jc w:val="center"/>
        <w:outlineLvl w:val="0"/>
        <w:rPr>
          <w:b/>
          <w:bCs/>
          <w:color w:val="000000"/>
          <w:sz w:val="28"/>
          <w:szCs w:val="28"/>
        </w:rPr>
      </w:pPr>
    </w:p>
    <w:p w:rsidR="009D7B34" w:rsidRPr="009D7B34" w:rsidRDefault="009D7B34" w:rsidP="009D7B34">
      <w:pPr>
        <w:spacing w:line="360" w:lineRule="exact"/>
        <w:ind w:firstLine="709"/>
        <w:jc w:val="both"/>
        <w:rPr>
          <w:color w:val="000000"/>
          <w:sz w:val="28"/>
          <w:szCs w:val="28"/>
        </w:rPr>
      </w:pPr>
      <w:r w:rsidRPr="009D7B34">
        <w:rPr>
          <w:color w:val="000000"/>
          <w:sz w:val="28"/>
          <w:szCs w:val="28"/>
        </w:rPr>
        <w:t>Участниками первого этапа смотра-конкурса ЗС ГО являются:</w:t>
      </w:r>
    </w:p>
    <w:p w:rsidR="009D7B34" w:rsidRPr="009D7B34" w:rsidRDefault="009D7B34" w:rsidP="006271B9">
      <w:pPr>
        <w:spacing w:line="360" w:lineRule="exact"/>
        <w:ind w:firstLine="709"/>
        <w:jc w:val="both"/>
        <w:rPr>
          <w:color w:val="000000"/>
          <w:sz w:val="28"/>
          <w:szCs w:val="28"/>
        </w:rPr>
      </w:pPr>
      <w:r w:rsidRPr="009D7B34">
        <w:rPr>
          <w:color w:val="000000"/>
          <w:sz w:val="28"/>
          <w:szCs w:val="28"/>
        </w:rPr>
        <w:t>-  Федеральное государственное казенное учрежде</w:t>
      </w:r>
      <w:r w:rsidR="00A50000">
        <w:rPr>
          <w:color w:val="000000"/>
          <w:sz w:val="28"/>
          <w:szCs w:val="28"/>
        </w:rPr>
        <w:t>ние «Логистический комплекс № 56</w:t>
      </w:r>
      <w:r w:rsidRPr="009D7B34">
        <w:rPr>
          <w:color w:val="000000"/>
          <w:sz w:val="28"/>
          <w:szCs w:val="28"/>
        </w:rPr>
        <w:t>»;</w:t>
      </w:r>
    </w:p>
    <w:p w:rsidR="009D7B34" w:rsidRPr="009D7B34" w:rsidRDefault="009D7B34" w:rsidP="009D7B34">
      <w:pPr>
        <w:spacing w:line="360" w:lineRule="exact"/>
        <w:ind w:firstLine="709"/>
        <w:rPr>
          <w:color w:val="000000"/>
          <w:sz w:val="28"/>
          <w:szCs w:val="28"/>
        </w:rPr>
      </w:pPr>
      <w:r w:rsidRPr="009D7B34">
        <w:rPr>
          <w:color w:val="000000"/>
          <w:sz w:val="28"/>
          <w:szCs w:val="28"/>
        </w:rPr>
        <w:t>-  акционерное общество «Международный аэропорт «Пермь»;</w:t>
      </w:r>
    </w:p>
    <w:p w:rsidR="009D7B34" w:rsidRPr="009D7B34" w:rsidRDefault="009D7B34" w:rsidP="009D7B34">
      <w:pPr>
        <w:spacing w:line="360" w:lineRule="exact"/>
        <w:ind w:firstLine="709"/>
        <w:jc w:val="both"/>
        <w:rPr>
          <w:color w:val="000000"/>
          <w:sz w:val="28"/>
          <w:szCs w:val="28"/>
        </w:rPr>
      </w:pPr>
      <w:r w:rsidRPr="009D7B34">
        <w:rPr>
          <w:color w:val="000000"/>
          <w:sz w:val="28"/>
          <w:szCs w:val="28"/>
        </w:rPr>
        <w:t>-  </w:t>
      </w:r>
      <w:r w:rsidRPr="009D7B34">
        <w:rPr>
          <w:sz w:val="28"/>
          <w:szCs w:val="28"/>
          <w:lang w:bidi="ru-RU"/>
        </w:rPr>
        <w:t xml:space="preserve">Пермское линейно производственное управление магистральных газопроводов филиала ООО «Газпром </w:t>
      </w:r>
      <w:proofErr w:type="spellStart"/>
      <w:r w:rsidRPr="009D7B34">
        <w:rPr>
          <w:sz w:val="28"/>
          <w:szCs w:val="28"/>
          <w:lang w:bidi="ru-RU"/>
        </w:rPr>
        <w:t>трансгаз</w:t>
      </w:r>
      <w:proofErr w:type="spellEnd"/>
      <w:r w:rsidRPr="009D7B34">
        <w:rPr>
          <w:sz w:val="28"/>
          <w:szCs w:val="28"/>
          <w:lang w:bidi="ru-RU"/>
        </w:rPr>
        <w:t xml:space="preserve"> Чайковский»</w:t>
      </w:r>
      <w:r w:rsidRPr="009D7B34">
        <w:rPr>
          <w:color w:val="000000"/>
          <w:sz w:val="28"/>
          <w:szCs w:val="28"/>
        </w:rPr>
        <w:t>.</w:t>
      </w:r>
    </w:p>
    <w:p w:rsidR="009D7B34" w:rsidRPr="009D7B34" w:rsidRDefault="009D7B34" w:rsidP="009D7B34">
      <w:pPr>
        <w:spacing w:line="360" w:lineRule="exact"/>
        <w:ind w:firstLine="709"/>
        <w:jc w:val="both"/>
        <w:rPr>
          <w:color w:val="000000"/>
          <w:sz w:val="28"/>
          <w:szCs w:val="28"/>
        </w:rPr>
      </w:pPr>
    </w:p>
    <w:p w:rsidR="009D7B34" w:rsidRPr="009D7B34" w:rsidRDefault="009D7B34" w:rsidP="009D7B34">
      <w:pPr>
        <w:keepNext/>
        <w:keepLines/>
        <w:tabs>
          <w:tab w:val="left" w:pos="543"/>
        </w:tabs>
        <w:spacing w:line="360" w:lineRule="exact"/>
        <w:jc w:val="center"/>
        <w:outlineLvl w:val="0"/>
        <w:rPr>
          <w:b/>
          <w:bCs/>
          <w:color w:val="000000"/>
          <w:sz w:val="28"/>
          <w:szCs w:val="28"/>
        </w:rPr>
      </w:pPr>
      <w:bookmarkStart w:id="16" w:name="bookmark24"/>
      <w:bookmarkStart w:id="17" w:name="bookmark22"/>
      <w:bookmarkStart w:id="18" w:name="bookmark23"/>
      <w:bookmarkStart w:id="19" w:name="bookmark25"/>
      <w:bookmarkEnd w:id="16"/>
      <w:r w:rsidRPr="009D7B34">
        <w:rPr>
          <w:b/>
          <w:bCs/>
          <w:color w:val="000000"/>
          <w:sz w:val="28"/>
          <w:szCs w:val="28"/>
          <w:lang w:val="en-US"/>
        </w:rPr>
        <w:t>V</w:t>
      </w:r>
      <w:r w:rsidRPr="009D7B34">
        <w:rPr>
          <w:b/>
          <w:bCs/>
          <w:color w:val="000000"/>
          <w:sz w:val="28"/>
          <w:szCs w:val="28"/>
        </w:rPr>
        <w:t>. Программа первого этапа смотра-конкурса</w:t>
      </w:r>
      <w:bookmarkEnd w:id="17"/>
      <w:bookmarkEnd w:id="18"/>
      <w:bookmarkEnd w:id="19"/>
    </w:p>
    <w:p w:rsidR="009D7B34" w:rsidRPr="009D7B34" w:rsidRDefault="009D7B34" w:rsidP="009D7B34">
      <w:pPr>
        <w:keepNext/>
        <w:keepLines/>
        <w:tabs>
          <w:tab w:val="left" w:pos="543"/>
        </w:tabs>
        <w:spacing w:line="360" w:lineRule="exact"/>
        <w:jc w:val="center"/>
        <w:outlineLvl w:val="0"/>
        <w:rPr>
          <w:b/>
          <w:bCs/>
          <w:color w:val="000000"/>
          <w:sz w:val="28"/>
          <w:szCs w:val="28"/>
        </w:rPr>
      </w:pPr>
    </w:p>
    <w:p w:rsidR="009D7B34" w:rsidRPr="009D7B34" w:rsidRDefault="00A50000" w:rsidP="009D7B34">
      <w:pPr>
        <w:spacing w:line="360" w:lineRule="exact"/>
        <w:ind w:firstLine="724"/>
        <w:jc w:val="both"/>
        <w:rPr>
          <w:color w:val="000000"/>
          <w:sz w:val="28"/>
          <w:szCs w:val="28"/>
        </w:rPr>
      </w:pPr>
      <w:r>
        <w:rPr>
          <w:color w:val="000000"/>
          <w:sz w:val="28"/>
          <w:szCs w:val="28"/>
        </w:rPr>
        <w:t>В срок до 01 августа 2025</w:t>
      </w:r>
      <w:r w:rsidR="006271B9">
        <w:rPr>
          <w:color w:val="000000"/>
          <w:sz w:val="28"/>
          <w:szCs w:val="28"/>
        </w:rPr>
        <w:t xml:space="preserve"> года</w:t>
      </w:r>
      <w:r w:rsidR="009D7B34" w:rsidRPr="009D7B34">
        <w:rPr>
          <w:color w:val="000000"/>
          <w:sz w:val="28"/>
          <w:szCs w:val="28"/>
        </w:rPr>
        <w:t xml:space="preserve"> комиссии по оценке результатов проведения первого этапа смотра-конкурса на предприятиях и в организациях-участниках проводят проверку технического состояния, порядка содержания, эксплуатации ЗС ГО в соответствии с Правилами эксплуатации защитных сооружений гражданской обороны, утвержденными приказом МЧС России </w:t>
      </w:r>
      <w:r w:rsidR="006271B9">
        <w:rPr>
          <w:color w:val="000000"/>
          <w:sz w:val="28"/>
          <w:szCs w:val="28"/>
        </w:rPr>
        <w:br/>
      </w:r>
      <w:r w:rsidR="009D7B34" w:rsidRPr="009D7B34">
        <w:rPr>
          <w:color w:val="000000"/>
          <w:sz w:val="28"/>
          <w:szCs w:val="28"/>
        </w:rPr>
        <w:t>от 15 декабря 2002 г</w:t>
      </w:r>
      <w:r w:rsidR="006271B9">
        <w:rPr>
          <w:color w:val="000000"/>
          <w:sz w:val="28"/>
          <w:szCs w:val="28"/>
        </w:rPr>
        <w:t>ода</w:t>
      </w:r>
      <w:r w:rsidR="009D7B34" w:rsidRPr="009D7B34">
        <w:rPr>
          <w:color w:val="000000"/>
          <w:sz w:val="28"/>
          <w:szCs w:val="28"/>
        </w:rPr>
        <w:t xml:space="preserve"> № 583.</w:t>
      </w:r>
    </w:p>
    <w:p w:rsidR="009D7B34" w:rsidRPr="009D7B34" w:rsidRDefault="009D7B34" w:rsidP="009D7B34">
      <w:pPr>
        <w:spacing w:line="360" w:lineRule="exact"/>
        <w:ind w:firstLine="709"/>
        <w:jc w:val="both"/>
        <w:rPr>
          <w:color w:val="000000"/>
          <w:sz w:val="28"/>
          <w:szCs w:val="28"/>
        </w:rPr>
      </w:pPr>
      <w:r w:rsidRPr="009D7B34">
        <w:rPr>
          <w:color w:val="000000"/>
          <w:sz w:val="28"/>
          <w:szCs w:val="28"/>
        </w:rPr>
        <w:t>При этом проверяется:</w:t>
      </w:r>
    </w:p>
    <w:p w:rsidR="009D7B34" w:rsidRPr="009D7B34" w:rsidRDefault="009D7B34" w:rsidP="009D7B34">
      <w:pPr>
        <w:tabs>
          <w:tab w:val="left" w:pos="954"/>
        </w:tabs>
        <w:spacing w:line="360" w:lineRule="exact"/>
        <w:ind w:left="360" w:firstLine="349"/>
        <w:jc w:val="both"/>
        <w:rPr>
          <w:color w:val="000000"/>
          <w:sz w:val="28"/>
          <w:szCs w:val="28"/>
        </w:rPr>
      </w:pPr>
      <w:bookmarkStart w:id="20" w:name="bookmark26"/>
      <w:bookmarkEnd w:id="20"/>
      <w:r w:rsidRPr="009D7B34">
        <w:rPr>
          <w:color w:val="000000"/>
          <w:sz w:val="28"/>
          <w:szCs w:val="28"/>
        </w:rPr>
        <w:t>-  порядок содержания и исправность систем жизнеобеспечения;</w:t>
      </w:r>
    </w:p>
    <w:p w:rsidR="009D7B34" w:rsidRPr="009D7B34" w:rsidRDefault="009D7B34" w:rsidP="009D7B34">
      <w:pPr>
        <w:tabs>
          <w:tab w:val="left" w:pos="950"/>
        </w:tabs>
        <w:spacing w:line="360" w:lineRule="exact"/>
        <w:ind w:firstLine="709"/>
        <w:jc w:val="both"/>
        <w:rPr>
          <w:color w:val="000000"/>
          <w:sz w:val="28"/>
          <w:szCs w:val="28"/>
        </w:rPr>
      </w:pPr>
      <w:bookmarkStart w:id="21" w:name="bookmark27"/>
      <w:bookmarkEnd w:id="21"/>
      <w:r w:rsidRPr="009D7B34">
        <w:rPr>
          <w:color w:val="000000"/>
          <w:sz w:val="28"/>
          <w:szCs w:val="28"/>
        </w:rPr>
        <w:t>-  пригодность помещений к переводу их в установленные сроки в готовность к приему укрываемых;</w:t>
      </w:r>
    </w:p>
    <w:p w:rsidR="009D7B34" w:rsidRPr="009D7B34" w:rsidRDefault="009D7B34" w:rsidP="009D7B34">
      <w:pPr>
        <w:tabs>
          <w:tab w:val="left" w:pos="950"/>
        </w:tabs>
        <w:spacing w:line="360" w:lineRule="exact"/>
        <w:ind w:firstLine="709"/>
        <w:jc w:val="both"/>
        <w:rPr>
          <w:color w:val="000000"/>
          <w:sz w:val="28"/>
          <w:szCs w:val="28"/>
        </w:rPr>
      </w:pPr>
      <w:bookmarkStart w:id="22" w:name="bookmark28"/>
      <w:bookmarkEnd w:id="22"/>
      <w:r w:rsidRPr="009D7B34">
        <w:rPr>
          <w:color w:val="000000"/>
          <w:sz w:val="28"/>
          <w:szCs w:val="28"/>
        </w:rPr>
        <w:t>-  наличие необходимых условий для размещения укрываемых в убежищах в особый период;</w:t>
      </w:r>
    </w:p>
    <w:p w:rsidR="009D7B34" w:rsidRPr="009D7B34" w:rsidRDefault="009D7B34" w:rsidP="009D7B34">
      <w:pPr>
        <w:tabs>
          <w:tab w:val="left" w:pos="954"/>
        </w:tabs>
        <w:spacing w:line="360" w:lineRule="exact"/>
        <w:ind w:left="360" w:firstLine="349"/>
        <w:jc w:val="both"/>
        <w:rPr>
          <w:color w:val="000000"/>
          <w:sz w:val="28"/>
          <w:szCs w:val="28"/>
        </w:rPr>
      </w:pPr>
      <w:bookmarkStart w:id="23" w:name="bookmark29"/>
      <w:bookmarkEnd w:id="23"/>
      <w:r w:rsidRPr="009D7B34">
        <w:rPr>
          <w:color w:val="000000"/>
          <w:sz w:val="28"/>
          <w:szCs w:val="28"/>
        </w:rPr>
        <w:t>-  наличие и правильность ведения документации.</w:t>
      </w:r>
    </w:p>
    <w:p w:rsidR="009D7B34" w:rsidRPr="009D7B34" w:rsidRDefault="009D7B34" w:rsidP="009D7B34">
      <w:pPr>
        <w:spacing w:line="360" w:lineRule="exact"/>
        <w:ind w:firstLine="709"/>
        <w:jc w:val="both"/>
        <w:rPr>
          <w:color w:val="000000"/>
          <w:sz w:val="28"/>
          <w:szCs w:val="28"/>
        </w:rPr>
      </w:pPr>
      <w:r w:rsidRPr="009D7B34">
        <w:rPr>
          <w:color w:val="000000"/>
          <w:sz w:val="28"/>
          <w:szCs w:val="28"/>
        </w:rPr>
        <w:t>После проверки технического состояния защитного сооружения производится проверка подготовленности группы (звена) по приведению ЗС ГО в готовность к приему укрываемых.</w:t>
      </w:r>
    </w:p>
    <w:p w:rsidR="009D7B34" w:rsidRPr="009D7B34" w:rsidRDefault="009D7B34" w:rsidP="009D7B34">
      <w:pPr>
        <w:spacing w:line="360" w:lineRule="exact"/>
        <w:ind w:firstLine="709"/>
        <w:jc w:val="both"/>
        <w:rPr>
          <w:color w:val="000000"/>
          <w:sz w:val="28"/>
          <w:szCs w:val="28"/>
        </w:rPr>
      </w:pPr>
      <w:r w:rsidRPr="009D7B34">
        <w:rPr>
          <w:color w:val="000000"/>
          <w:sz w:val="28"/>
          <w:szCs w:val="28"/>
        </w:rPr>
        <w:t xml:space="preserve">Результаты проверок отображаются в прилагаемой к настоящему Положению таблице оценок состояния ЗС ГО, которая утверждается </w:t>
      </w:r>
      <w:r w:rsidRPr="009D7B34">
        <w:rPr>
          <w:color w:val="000000"/>
          <w:sz w:val="28"/>
          <w:szCs w:val="28"/>
        </w:rPr>
        <w:lastRenderedPageBreak/>
        <w:t>соответствующими руководителями гражданской обороны, с приложением фотоматериалов, отражающих реальное состояние ЗС ГО.</w:t>
      </w:r>
    </w:p>
    <w:p w:rsidR="009D7B34" w:rsidRPr="009D7B34" w:rsidRDefault="009D7B34" w:rsidP="009D7B34">
      <w:pPr>
        <w:spacing w:line="360" w:lineRule="exact"/>
        <w:ind w:firstLine="709"/>
        <w:jc w:val="both"/>
        <w:rPr>
          <w:color w:val="000000"/>
          <w:sz w:val="28"/>
          <w:szCs w:val="28"/>
        </w:rPr>
      </w:pPr>
      <w:r w:rsidRPr="009D7B34">
        <w:rPr>
          <w:color w:val="000000"/>
          <w:sz w:val="28"/>
          <w:szCs w:val="28"/>
        </w:rPr>
        <w:t>На фотографиях должно быть отражено состояние:</w:t>
      </w:r>
    </w:p>
    <w:p w:rsidR="009D7B34" w:rsidRPr="009D7B34" w:rsidRDefault="009D7B34" w:rsidP="009D7B34">
      <w:pPr>
        <w:tabs>
          <w:tab w:val="left" w:pos="1205"/>
        </w:tabs>
        <w:spacing w:line="360" w:lineRule="exact"/>
        <w:ind w:firstLine="709"/>
        <w:jc w:val="both"/>
        <w:rPr>
          <w:color w:val="000000"/>
          <w:sz w:val="28"/>
          <w:szCs w:val="28"/>
        </w:rPr>
      </w:pPr>
      <w:bookmarkStart w:id="24" w:name="bookmark30"/>
      <w:bookmarkEnd w:id="24"/>
      <w:r w:rsidRPr="009D7B34">
        <w:rPr>
          <w:color w:val="000000"/>
          <w:sz w:val="28"/>
          <w:szCs w:val="28"/>
        </w:rPr>
        <w:t>-  </w:t>
      </w:r>
      <w:proofErr w:type="spellStart"/>
      <w:proofErr w:type="gramStart"/>
      <w:r w:rsidRPr="009D7B34">
        <w:rPr>
          <w:color w:val="000000"/>
          <w:sz w:val="28"/>
          <w:szCs w:val="28"/>
        </w:rPr>
        <w:t>фильтро</w:t>
      </w:r>
      <w:proofErr w:type="spellEnd"/>
      <w:r w:rsidRPr="009D7B34">
        <w:rPr>
          <w:color w:val="000000"/>
          <w:sz w:val="28"/>
          <w:szCs w:val="28"/>
        </w:rPr>
        <w:t>-вентиляционного</w:t>
      </w:r>
      <w:proofErr w:type="gramEnd"/>
      <w:r w:rsidRPr="009D7B34">
        <w:rPr>
          <w:color w:val="000000"/>
          <w:sz w:val="28"/>
          <w:szCs w:val="28"/>
        </w:rPr>
        <w:t xml:space="preserve"> оборудования (в каком порядке установлены фильтры, дата изготовления);</w:t>
      </w:r>
    </w:p>
    <w:p w:rsidR="009D7B34" w:rsidRPr="009D7B34" w:rsidRDefault="009D7B34" w:rsidP="009D7B34">
      <w:pPr>
        <w:tabs>
          <w:tab w:val="left" w:pos="954"/>
        </w:tabs>
        <w:spacing w:line="360" w:lineRule="exact"/>
        <w:ind w:firstLine="709"/>
        <w:jc w:val="both"/>
        <w:rPr>
          <w:color w:val="000000"/>
          <w:sz w:val="28"/>
          <w:szCs w:val="28"/>
        </w:rPr>
      </w:pPr>
      <w:bookmarkStart w:id="25" w:name="bookmark31"/>
      <w:bookmarkEnd w:id="25"/>
      <w:r w:rsidRPr="009D7B34">
        <w:rPr>
          <w:color w:val="000000"/>
          <w:sz w:val="28"/>
          <w:szCs w:val="28"/>
        </w:rPr>
        <w:t>-  защитно-герметических и герметических ворот, дверей и ставень;</w:t>
      </w:r>
    </w:p>
    <w:p w:rsidR="009D7B34" w:rsidRPr="009D7B34" w:rsidRDefault="009D7B34" w:rsidP="009D7B34">
      <w:pPr>
        <w:tabs>
          <w:tab w:val="left" w:pos="954"/>
        </w:tabs>
        <w:spacing w:line="360" w:lineRule="exact"/>
        <w:ind w:firstLine="709"/>
        <w:jc w:val="both"/>
        <w:rPr>
          <w:color w:val="000000"/>
          <w:sz w:val="28"/>
          <w:szCs w:val="28"/>
        </w:rPr>
      </w:pPr>
      <w:bookmarkStart w:id="26" w:name="bookmark32"/>
      <w:bookmarkEnd w:id="26"/>
      <w:r w:rsidRPr="009D7B34">
        <w:rPr>
          <w:color w:val="000000"/>
          <w:sz w:val="28"/>
          <w:szCs w:val="28"/>
        </w:rPr>
        <w:t>-  элементов систем жизнеобеспечения (электроснабжения, в том числе дизельных станций, водоснабжения, водоотведения, отопления, технологии обитания, противопожарного оборудования);</w:t>
      </w:r>
    </w:p>
    <w:p w:rsidR="009D7B34" w:rsidRPr="009D7B34" w:rsidRDefault="009D7B34" w:rsidP="009D7B34">
      <w:pPr>
        <w:tabs>
          <w:tab w:val="left" w:pos="954"/>
        </w:tabs>
        <w:spacing w:line="360" w:lineRule="exact"/>
        <w:ind w:firstLine="709"/>
        <w:jc w:val="both"/>
        <w:rPr>
          <w:color w:val="000000"/>
          <w:sz w:val="28"/>
          <w:szCs w:val="28"/>
        </w:rPr>
      </w:pPr>
      <w:bookmarkStart w:id="27" w:name="bookmark33"/>
      <w:bookmarkEnd w:id="27"/>
      <w:r w:rsidRPr="009D7B34">
        <w:rPr>
          <w:color w:val="000000"/>
          <w:sz w:val="28"/>
          <w:szCs w:val="28"/>
        </w:rPr>
        <w:t>-  строительных конструкций (стен, колонн, полов и перекрытий); качество и правильность окраски инженерных систем в соответствии с Правилами эксплуатации защитных сооружений гражданской обороны, утвержденными приказом МЧС России от 15 декабря 2002 г</w:t>
      </w:r>
      <w:r w:rsidR="006271B9">
        <w:rPr>
          <w:color w:val="000000"/>
          <w:sz w:val="28"/>
          <w:szCs w:val="28"/>
        </w:rPr>
        <w:t>ода</w:t>
      </w:r>
      <w:r w:rsidRPr="009D7B34">
        <w:rPr>
          <w:color w:val="000000"/>
          <w:sz w:val="28"/>
          <w:szCs w:val="28"/>
        </w:rPr>
        <w:t xml:space="preserve"> № 583.</w:t>
      </w:r>
    </w:p>
    <w:p w:rsidR="009D7B34" w:rsidRPr="009D7B34" w:rsidRDefault="009D7B34" w:rsidP="009D7B34">
      <w:pPr>
        <w:spacing w:line="360" w:lineRule="exact"/>
        <w:ind w:firstLine="709"/>
        <w:jc w:val="both"/>
        <w:rPr>
          <w:color w:val="000000"/>
          <w:sz w:val="28"/>
          <w:szCs w:val="28"/>
        </w:rPr>
      </w:pPr>
      <w:r w:rsidRPr="009D7B34">
        <w:rPr>
          <w:color w:val="000000"/>
          <w:sz w:val="28"/>
          <w:szCs w:val="28"/>
        </w:rPr>
        <w:t>Всего не менее 20 качественных фотографий, отражающих реальное состояние ЗС ГО.</w:t>
      </w:r>
    </w:p>
    <w:p w:rsidR="009D7B34" w:rsidRPr="009D7B34" w:rsidRDefault="009D7B34" w:rsidP="009D7B34">
      <w:pPr>
        <w:spacing w:line="360" w:lineRule="exact"/>
        <w:ind w:firstLine="709"/>
        <w:jc w:val="both"/>
        <w:rPr>
          <w:color w:val="000000"/>
          <w:sz w:val="28"/>
          <w:szCs w:val="28"/>
        </w:rPr>
      </w:pPr>
      <w:r w:rsidRPr="009D7B34">
        <w:rPr>
          <w:color w:val="000000"/>
          <w:sz w:val="28"/>
          <w:szCs w:val="28"/>
        </w:rPr>
        <w:t>Категорически запрещается упрощать оценочные показатели, определяющие состояние убежищ. Разногласия разрешаются путем проведения согласительных процедур до подписания оценочной ведомости. При наличии недостатков из максимального количества баллов (3000) вычитается сумма баллов, снижающая оценку защитного сооружения, согласно прилагаемой к настоящему Положению таблице оценок.</w:t>
      </w:r>
    </w:p>
    <w:p w:rsidR="009D7B34" w:rsidRPr="009D7B34" w:rsidRDefault="009D7B34" w:rsidP="009D7B34">
      <w:pPr>
        <w:spacing w:line="360" w:lineRule="exact"/>
        <w:ind w:firstLine="709"/>
        <w:jc w:val="both"/>
        <w:rPr>
          <w:color w:val="000000"/>
          <w:sz w:val="28"/>
          <w:szCs w:val="28"/>
        </w:rPr>
      </w:pPr>
      <w:r w:rsidRPr="009D7B34">
        <w:rPr>
          <w:color w:val="000000"/>
          <w:sz w:val="28"/>
          <w:szCs w:val="28"/>
        </w:rPr>
        <w:t>Заполненные таблицы оценок представляются руководителями гражданской обороны предприятий и организаций</w:t>
      </w:r>
      <w:r w:rsidR="006271B9">
        <w:rPr>
          <w:color w:val="000000"/>
          <w:sz w:val="28"/>
          <w:szCs w:val="28"/>
        </w:rPr>
        <w:t>-</w:t>
      </w:r>
      <w:r w:rsidRPr="009D7B34">
        <w:rPr>
          <w:color w:val="000000"/>
          <w:sz w:val="28"/>
          <w:szCs w:val="28"/>
        </w:rPr>
        <w:t>участников первого этапа смотра-конкурса в адрес МКУ «ЦОБ ПМО ПК».</w:t>
      </w:r>
    </w:p>
    <w:p w:rsidR="009D7B34" w:rsidRPr="009D7B34" w:rsidRDefault="009D7B34" w:rsidP="009D7B34">
      <w:pPr>
        <w:spacing w:line="360" w:lineRule="exact"/>
        <w:ind w:firstLine="709"/>
        <w:jc w:val="both"/>
        <w:rPr>
          <w:color w:val="000000"/>
          <w:sz w:val="28"/>
          <w:szCs w:val="28"/>
        </w:rPr>
      </w:pPr>
    </w:p>
    <w:p w:rsidR="009D7B34" w:rsidRPr="009D7B34" w:rsidRDefault="009D7B34" w:rsidP="009D7B34">
      <w:pPr>
        <w:keepNext/>
        <w:keepLines/>
        <w:tabs>
          <w:tab w:val="left" w:pos="345"/>
        </w:tabs>
        <w:spacing w:line="360" w:lineRule="exact"/>
        <w:jc w:val="center"/>
        <w:outlineLvl w:val="0"/>
        <w:rPr>
          <w:b/>
          <w:bCs/>
          <w:color w:val="000000"/>
          <w:sz w:val="28"/>
          <w:szCs w:val="28"/>
        </w:rPr>
      </w:pPr>
      <w:bookmarkStart w:id="28" w:name="bookmark37"/>
      <w:bookmarkStart w:id="29" w:name="bookmark35"/>
      <w:bookmarkStart w:id="30" w:name="bookmark36"/>
      <w:bookmarkStart w:id="31" w:name="bookmark38"/>
      <w:bookmarkEnd w:id="28"/>
      <w:r w:rsidRPr="009D7B34">
        <w:rPr>
          <w:b/>
          <w:bCs/>
          <w:color w:val="000000"/>
          <w:sz w:val="28"/>
          <w:szCs w:val="28"/>
          <w:lang w:val="en-US"/>
        </w:rPr>
        <w:t>VI</w:t>
      </w:r>
      <w:r w:rsidRPr="009D7B34">
        <w:rPr>
          <w:b/>
          <w:bCs/>
          <w:color w:val="000000"/>
          <w:sz w:val="28"/>
          <w:szCs w:val="28"/>
        </w:rPr>
        <w:t>. Определение победителей первого этапа</w:t>
      </w:r>
      <w:r w:rsidRPr="009D7B34">
        <w:rPr>
          <w:b/>
          <w:bCs/>
          <w:color w:val="000000"/>
          <w:sz w:val="28"/>
          <w:szCs w:val="28"/>
        </w:rPr>
        <w:br/>
        <w:t>смотра-конкурса</w:t>
      </w:r>
      <w:bookmarkEnd w:id="29"/>
      <w:bookmarkEnd w:id="30"/>
      <w:bookmarkEnd w:id="31"/>
    </w:p>
    <w:p w:rsidR="009D7B34" w:rsidRPr="009D7B34" w:rsidRDefault="009D7B34" w:rsidP="009D7B34">
      <w:pPr>
        <w:keepNext/>
        <w:keepLines/>
        <w:tabs>
          <w:tab w:val="left" w:pos="345"/>
        </w:tabs>
        <w:spacing w:line="360" w:lineRule="exact"/>
        <w:jc w:val="center"/>
        <w:outlineLvl w:val="0"/>
        <w:rPr>
          <w:b/>
          <w:bCs/>
          <w:color w:val="000000"/>
          <w:sz w:val="28"/>
          <w:szCs w:val="28"/>
        </w:rPr>
      </w:pPr>
    </w:p>
    <w:p w:rsidR="009D7B34" w:rsidRPr="009D7B34" w:rsidRDefault="009D7B34" w:rsidP="009D7B34">
      <w:pPr>
        <w:spacing w:line="360" w:lineRule="exact"/>
        <w:ind w:firstLine="720"/>
        <w:jc w:val="both"/>
        <w:rPr>
          <w:color w:val="000000"/>
          <w:sz w:val="28"/>
          <w:szCs w:val="28"/>
        </w:rPr>
      </w:pPr>
      <w:r w:rsidRPr="009D7B34">
        <w:rPr>
          <w:color w:val="000000"/>
          <w:sz w:val="28"/>
          <w:szCs w:val="28"/>
        </w:rPr>
        <w:t>Комиссия по проведению первого этапа смотра-конкурса на лучшее содержание защитных сооружений гражданской обороны Пермского муниципального округа Пермского края обобщает результаты первого этапа смотра-конкурса и определяет победителя по количеству набранных баллов. Участник, набравший наибольшее количество баллов, объявляется победителем. При равенстве баллов у двух и более участников приоритет определяется по наиболее подготовленной группе (звену), обслуживающей ЗС ГО.</w:t>
      </w:r>
    </w:p>
    <w:p w:rsidR="009D7B34" w:rsidRPr="009D7B34" w:rsidRDefault="009D7B34" w:rsidP="009D7B34">
      <w:pPr>
        <w:spacing w:line="360" w:lineRule="exact"/>
        <w:ind w:firstLine="720"/>
        <w:jc w:val="both"/>
        <w:rPr>
          <w:color w:val="000000"/>
          <w:sz w:val="28"/>
          <w:szCs w:val="28"/>
        </w:rPr>
      </w:pPr>
      <w:r w:rsidRPr="009D7B34">
        <w:rPr>
          <w:color w:val="000000"/>
          <w:sz w:val="28"/>
          <w:szCs w:val="28"/>
        </w:rPr>
        <w:t xml:space="preserve">Результаты проведения первого этапа смотра-конкурса предоставляются комиссией по проведению первого этапа смотра-конкурса на лучшее содержание защитных сооружений гражданской обороны Пермского </w:t>
      </w:r>
      <w:r w:rsidRPr="009D7B34">
        <w:rPr>
          <w:color w:val="000000"/>
          <w:sz w:val="28"/>
          <w:szCs w:val="28"/>
        </w:rPr>
        <w:lastRenderedPageBreak/>
        <w:t xml:space="preserve">муниципального округа Пермского края в </w:t>
      </w:r>
      <w:r w:rsidR="006271B9">
        <w:rPr>
          <w:sz w:val="28"/>
          <w:szCs w:val="28"/>
        </w:rPr>
        <w:t>г</w:t>
      </w:r>
      <w:r w:rsidRPr="009D7B34">
        <w:rPr>
          <w:sz w:val="28"/>
          <w:szCs w:val="28"/>
        </w:rPr>
        <w:t>ражданское казенное учреждение</w:t>
      </w:r>
      <w:r w:rsidRPr="009D7B34">
        <w:rPr>
          <w:color w:val="000000"/>
          <w:sz w:val="28"/>
          <w:szCs w:val="28"/>
        </w:rPr>
        <w:t xml:space="preserve"> Пермского края «Гражданская защита».</w:t>
      </w:r>
    </w:p>
    <w:p w:rsidR="009D7B34" w:rsidRPr="009D7B34" w:rsidRDefault="009D7B34" w:rsidP="006271B9">
      <w:pPr>
        <w:spacing w:line="360" w:lineRule="exact"/>
        <w:jc w:val="both"/>
        <w:rPr>
          <w:color w:val="000000"/>
          <w:sz w:val="28"/>
          <w:szCs w:val="28"/>
        </w:rPr>
      </w:pPr>
    </w:p>
    <w:p w:rsidR="009D7B34" w:rsidRPr="009D7B34" w:rsidRDefault="009D7B34" w:rsidP="009D7B34">
      <w:pPr>
        <w:keepNext/>
        <w:keepLines/>
        <w:tabs>
          <w:tab w:val="left" w:pos="337"/>
        </w:tabs>
        <w:spacing w:line="360" w:lineRule="exact"/>
        <w:jc w:val="center"/>
        <w:outlineLvl w:val="0"/>
        <w:rPr>
          <w:b/>
          <w:bCs/>
          <w:color w:val="000000"/>
          <w:sz w:val="28"/>
          <w:szCs w:val="28"/>
        </w:rPr>
      </w:pPr>
      <w:bookmarkStart w:id="32" w:name="bookmark41"/>
      <w:bookmarkStart w:id="33" w:name="bookmark39"/>
      <w:bookmarkStart w:id="34" w:name="bookmark40"/>
      <w:bookmarkStart w:id="35" w:name="bookmark42"/>
      <w:bookmarkEnd w:id="32"/>
      <w:r w:rsidRPr="009D7B34">
        <w:rPr>
          <w:b/>
          <w:bCs/>
          <w:color w:val="000000"/>
          <w:sz w:val="28"/>
          <w:szCs w:val="28"/>
          <w:lang w:val="en-US"/>
        </w:rPr>
        <w:t>VII</w:t>
      </w:r>
      <w:r w:rsidRPr="009D7B34">
        <w:rPr>
          <w:b/>
          <w:bCs/>
          <w:color w:val="000000"/>
          <w:sz w:val="28"/>
          <w:szCs w:val="28"/>
        </w:rPr>
        <w:t>. Награждение победителя первого этапа</w:t>
      </w:r>
      <w:r w:rsidRPr="009D7B34">
        <w:rPr>
          <w:b/>
          <w:bCs/>
          <w:color w:val="000000"/>
          <w:sz w:val="28"/>
          <w:szCs w:val="28"/>
        </w:rPr>
        <w:br/>
        <w:t>смотра-конкурса</w:t>
      </w:r>
      <w:bookmarkEnd w:id="33"/>
      <w:bookmarkEnd w:id="34"/>
      <w:bookmarkEnd w:id="35"/>
    </w:p>
    <w:p w:rsidR="009D7B34" w:rsidRPr="009D7B34" w:rsidRDefault="009D7B34" w:rsidP="009D7B34">
      <w:pPr>
        <w:keepNext/>
        <w:keepLines/>
        <w:tabs>
          <w:tab w:val="left" w:pos="337"/>
        </w:tabs>
        <w:spacing w:line="360" w:lineRule="exact"/>
        <w:jc w:val="center"/>
        <w:outlineLvl w:val="0"/>
        <w:rPr>
          <w:b/>
          <w:bCs/>
          <w:color w:val="000000"/>
          <w:sz w:val="28"/>
          <w:szCs w:val="28"/>
        </w:rPr>
      </w:pPr>
    </w:p>
    <w:p w:rsidR="00D042B1" w:rsidRPr="009D7B34" w:rsidRDefault="00D042B1" w:rsidP="00D042B1">
      <w:pPr>
        <w:spacing w:line="360" w:lineRule="exact"/>
        <w:ind w:firstLine="720"/>
        <w:jc w:val="both"/>
        <w:rPr>
          <w:color w:val="000000"/>
          <w:sz w:val="28"/>
          <w:szCs w:val="28"/>
        </w:rPr>
      </w:pPr>
      <w:r w:rsidRPr="009D7B34">
        <w:rPr>
          <w:color w:val="000000"/>
          <w:sz w:val="28"/>
          <w:szCs w:val="28"/>
        </w:rPr>
        <w:t>ЗС ГО, занявшее I место при проведении первого этапа смотра-конкурса, оценивается на втором (краевом) этапе смотра-конкурса.</w:t>
      </w:r>
    </w:p>
    <w:p w:rsidR="006271B9" w:rsidRDefault="006271B9" w:rsidP="006271B9">
      <w:pPr>
        <w:widowControl w:val="0"/>
        <w:jc w:val="both"/>
        <w:rPr>
          <w:color w:val="000000"/>
          <w:sz w:val="28"/>
          <w:szCs w:val="28"/>
        </w:rPr>
        <w:sectPr w:rsidR="006271B9" w:rsidSect="00916824">
          <w:pgSz w:w="11900" w:h="16840"/>
          <w:pgMar w:top="284" w:right="851" w:bottom="709" w:left="1418" w:header="567" w:footer="567" w:gutter="0"/>
          <w:cols w:space="720"/>
          <w:noEndnote/>
          <w:docGrid w:linePitch="360"/>
        </w:sectPr>
      </w:pPr>
    </w:p>
    <w:p w:rsidR="009D7B34" w:rsidRPr="009D7B34" w:rsidRDefault="009D7B34" w:rsidP="006271B9">
      <w:pPr>
        <w:widowControl w:val="0"/>
        <w:jc w:val="both"/>
        <w:rPr>
          <w:color w:val="000000"/>
          <w:sz w:val="28"/>
          <w:szCs w:val="28"/>
        </w:rPr>
      </w:pPr>
    </w:p>
    <w:tbl>
      <w:tblPr>
        <w:tblStyle w:val="a8"/>
        <w:tblpPr w:leftFromText="180" w:rightFromText="180" w:vertAnchor="text" w:horzAnchor="margin" w:tblpXSpec="right" w:tblpY="-187"/>
        <w:tblW w:w="5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tblGrid>
      <w:tr w:rsidR="0090779D" w:rsidRPr="009D7B34" w:rsidTr="0090779D">
        <w:trPr>
          <w:trHeight w:val="2100"/>
        </w:trPr>
        <w:tc>
          <w:tcPr>
            <w:tcW w:w="5419" w:type="dxa"/>
          </w:tcPr>
          <w:p w:rsidR="0090779D" w:rsidRPr="009D7B34" w:rsidRDefault="0090779D" w:rsidP="0090779D">
            <w:pPr>
              <w:widowControl w:val="0"/>
              <w:jc w:val="both"/>
              <w:rPr>
                <w:color w:val="000000"/>
                <w:sz w:val="28"/>
                <w:szCs w:val="28"/>
              </w:rPr>
            </w:pPr>
            <w:r w:rsidRPr="0090779D">
              <w:rPr>
                <w:color w:val="000000"/>
                <w:sz w:val="28"/>
                <w:szCs w:val="28"/>
              </w:rPr>
              <w:t xml:space="preserve">        </w:t>
            </w:r>
            <w:r w:rsidRPr="009D7B34">
              <w:rPr>
                <w:color w:val="000000"/>
                <w:sz w:val="28"/>
                <w:szCs w:val="28"/>
              </w:rPr>
              <w:t xml:space="preserve">Приложение </w:t>
            </w:r>
          </w:p>
          <w:p w:rsidR="0090779D" w:rsidRPr="0090779D" w:rsidRDefault="0090779D" w:rsidP="006271B9">
            <w:pPr>
              <w:widowControl w:val="0"/>
              <w:spacing w:line="240" w:lineRule="exact"/>
              <w:jc w:val="both"/>
              <w:rPr>
                <w:color w:val="000000"/>
                <w:sz w:val="28"/>
                <w:szCs w:val="28"/>
              </w:rPr>
            </w:pPr>
            <w:r w:rsidRPr="0090779D">
              <w:rPr>
                <w:color w:val="000000"/>
                <w:sz w:val="28"/>
                <w:szCs w:val="28"/>
              </w:rPr>
              <w:t xml:space="preserve">        </w:t>
            </w:r>
            <w:r w:rsidRPr="009D7B34">
              <w:rPr>
                <w:color w:val="000000"/>
                <w:sz w:val="28"/>
                <w:szCs w:val="28"/>
              </w:rPr>
              <w:t xml:space="preserve">к Положению о проведении первого </w:t>
            </w:r>
            <w:r w:rsidRPr="0090779D">
              <w:rPr>
                <w:color w:val="000000"/>
                <w:sz w:val="28"/>
                <w:szCs w:val="28"/>
              </w:rPr>
              <w:t xml:space="preserve">   </w:t>
            </w:r>
          </w:p>
          <w:p w:rsidR="0090779D" w:rsidRPr="0090779D" w:rsidRDefault="0090779D" w:rsidP="006271B9">
            <w:pPr>
              <w:widowControl w:val="0"/>
              <w:spacing w:line="240" w:lineRule="exact"/>
              <w:jc w:val="both"/>
              <w:rPr>
                <w:color w:val="000000"/>
                <w:sz w:val="28"/>
                <w:szCs w:val="28"/>
              </w:rPr>
            </w:pPr>
            <w:r w:rsidRPr="0090779D">
              <w:rPr>
                <w:color w:val="000000"/>
                <w:sz w:val="28"/>
                <w:szCs w:val="28"/>
              </w:rPr>
              <w:t xml:space="preserve">        </w:t>
            </w:r>
            <w:r w:rsidRPr="009D7B34">
              <w:rPr>
                <w:color w:val="000000"/>
                <w:sz w:val="28"/>
                <w:szCs w:val="28"/>
              </w:rPr>
              <w:t xml:space="preserve">этапа смотра-конкурса на лучшее </w:t>
            </w:r>
            <w:r w:rsidRPr="0090779D">
              <w:rPr>
                <w:color w:val="000000"/>
                <w:sz w:val="28"/>
                <w:szCs w:val="28"/>
              </w:rPr>
              <w:t xml:space="preserve"> </w:t>
            </w:r>
          </w:p>
          <w:p w:rsidR="0090779D" w:rsidRDefault="0090779D" w:rsidP="006271B9">
            <w:pPr>
              <w:widowControl w:val="0"/>
              <w:spacing w:line="240" w:lineRule="exact"/>
              <w:jc w:val="both"/>
              <w:rPr>
                <w:color w:val="000000"/>
                <w:sz w:val="28"/>
                <w:szCs w:val="28"/>
              </w:rPr>
            </w:pPr>
            <w:r w:rsidRPr="0090779D">
              <w:rPr>
                <w:color w:val="000000"/>
                <w:sz w:val="28"/>
                <w:szCs w:val="28"/>
              </w:rPr>
              <w:t xml:space="preserve">        </w:t>
            </w:r>
            <w:r w:rsidRPr="009D7B34">
              <w:rPr>
                <w:color w:val="000000"/>
                <w:sz w:val="28"/>
                <w:szCs w:val="28"/>
              </w:rPr>
              <w:t xml:space="preserve">содержание защитных сооружений </w:t>
            </w:r>
          </w:p>
          <w:p w:rsidR="0090779D" w:rsidRDefault="0090779D" w:rsidP="006271B9">
            <w:pPr>
              <w:widowControl w:val="0"/>
              <w:spacing w:line="240" w:lineRule="exact"/>
              <w:jc w:val="both"/>
              <w:rPr>
                <w:color w:val="000000"/>
                <w:sz w:val="28"/>
                <w:szCs w:val="28"/>
              </w:rPr>
            </w:pPr>
            <w:r w:rsidRPr="0090779D">
              <w:rPr>
                <w:color w:val="000000"/>
                <w:sz w:val="28"/>
                <w:szCs w:val="28"/>
              </w:rPr>
              <w:t xml:space="preserve">        </w:t>
            </w:r>
            <w:r w:rsidRPr="009D7B34">
              <w:rPr>
                <w:color w:val="000000"/>
                <w:sz w:val="28"/>
                <w:szCs w:val="28"/>
              </w:rPr>
              <w:t xml:space="preserve">гражданской обороны на территории </w:t>
            </w:r>
          </w:p>
          <w:p w:rsidR="0090779D" w:rsidRPr="0090779D" w:rsidRDefault="0090779D" w:rsidP="006271B9">
            <w:pPr>
              <w:widowControl w:val="0"/>
              <w:spacing w:line="240" w:lineRule="exact"/>
              <w:jc w:val="both"/>
              <w:rPr>
                <w:color w:val="000000"/>
                <w:sz w:val="28"/>
                <w:szCs w:val="28"/>
              </w:rPr>
            </w:pPr>
            <w:r w:rsidRPr="0090779D">
              <w:rPr>
                <w:color w:val="000000"/>
                <w:sz w:val="28"/>
                <w:szCs w:val="28"/>
              </w:rPr>
              <w:t xml:space="preserve">        </w:t>
            </w:r>
            <w:r w:rsidRPr="009D7B34">
              <w:rPr>
                <w:color w:val="000000"/>
                <w:sz w:val="28"/>
                <w:szCs w:val="28"/>
              </w:rPr>
              <w:t xml:space="preserve">Пермского муниципального округа </w:t>
            </w:r>
            <w:r w:rsidRPr="0090779D">
              <w:rPr>
                <w:color w:val="000000"/>
                <w:sz w:val="28"/>
                <w:szCs w:val="28"/>
              </w:rPr>
              <w:t xml:space="preserve"> </w:t>
            </w:r>
          </w:p>
          <w:p w:rsidR="0090779D" w:rsidRPr="009D7B34" w:rsidRDefault="0090779D" w:rsidP="006271B9">
            <w:pPr>
              <w:widowControl w:val="0"/>
              <w:spacing w:line="240" w:lineRule="exact"/>
              <w:jc w:val="both"/>
              <w:rPr>
                <w:color w:val="000000"/>
                <w:sz w:val="28"/>
                <w:szCs w:val="28"/>
              </w:rPr>
            </w:pPr>
            <w:r w:rsidRPr="0090779D">
              <w:rPr>
                <w:color w:val="000000"/>
                <w:sz w:val="28"/>
                <w:szCs w:val="28"/>
              </w:rPr>
              <w:t xml:space="preserve">        </w:t>
            </w:r>
            <w:r w:rsidRPr="009D7B34">
              <w:rPr>
                <w:color w:val="000000"/>
                <w:sz w:val="28"/>
                <w:szCs w:val="28"/>
              </w:rPr>
              <w:t>Пермского края</w:t>
            </w:r>
          </w:p>
        </w:tc>
      </w:tr>
    </w:tbl>
    <w:p w:rsidR="009D7B34" w:rsidRPr="009D7B34" w:rsidRDefault="009D7B34" w:rsidP="009D7B34">
      <w:pPr>
        <w:widowControl w:val="0"/>
        <w:ind w:firstLine="720"/>
        <w:jc w:val="both"/>
        <w:rPr>
          <w:color w:val="000000"/>
          <w:sz w:val="28"/>
          <w:szCs w:val="28"/>
        </w:rPr>
      </w:pPr>
    </w:p>
    <w:p w:rsidR="009D7B34" w:rsidRPr="009D7B34" w:rsidRDefault="009D7B34" w:rsidP="00916824">
      <w:pPr>
        <w:widowControl w:val="0"/>
        <w:jc w:val="both"/>
        <w:rPr>
          <w:color w:val="000000"/>
          <w:sz w:val="28"/>
          <w:szCs w:val="28"/>
        </w:rPr>
      </w:pPr>
    </w:p>
    <w:p w:rsidR="0090779D" w:rsidRDefault="009D7B34" w:rsidP="009D7B34">
      <w:pPr>
        <w:widowControl w:val="0"/>
        <w:ind w:firstLine="720"/>
        <w:jc w:val="both"/>
        <w:rPr>
          <w:color w:val="000000"/>
          <w:sz w:val="28"/>
          <w:szCs w:val="28"/>
        </w:rPr>
      </w:pPr>
      <w:r w:rsidRPr="009D7B34">
        <w:rPr>
          <w:color w:val="000000"/>
          <w:sz w:val="28"/>
          <w:szCs w:val="28"/>
        </w:rPr>
        <w:t xml:space="preserve">                               </w:t>
      </w:r>
    </w:p>
    <w:p w:rsidR="0090779D" w:rsidRDefault="0090779D" w:rsidP="009D7B34">
      <w:pPr>
        <w:widowControl w:val="0"/>
        <w:ind w:firstLine="720"/>
        <w:jc w:val="both"/>
        <w:rPr>
          <w:color w:val="000000"/>
          <w:sz w:val="28"/>
          <w:szCs w:val="28"/>
        </w:rPr>
      </w:pPr>
    </w:p>
    <w:p w:rsidR="0090779D" w:rsidRDefault="0090779D" w:rsidP="009D7B34">
      <w:pPr>
        <w:widowControl w:val="0"/>
        <w:ind w:firstLine="720"/>
        <w:jc w:val="both"/>
        <w:rPr>
          <w:color w:val="000000"/>
          <w:sz w:val="28"/>
          <w:szCs w:val="28"/>
        </w:rPr>
      </w:pPr>
    </w:p>
    <w:p w:rsidR="0090779D" w:rsidRDefault="0090779D" w:rsidP="009D7B34">
      <w:pPr>
        <w:widowControl w:val="0"/>
        <w:ind w:firstLine="720"/>
        <w:jc w:val="both"/>
        <w:rPr>
          <w:color w:val="000000"/>
          <w:sz w:val="28"/>
          <w:szCs w:val="28"/>
        </w:rPr>
      </w:pPr>
    </w:p>
    <w:p w:rsidR="0090779D" w:rsidRDefault="0090779D" w:rsidP="009D7B34">
      <w:pPr>
        <w:widowControl w:val="0"/>
        <w:ind w:firstLine="720"/>
        <w:jc w:val="both"/>
        <w:rPr>
          <w:color w:val="000000"/>
          <w:sz w:val="28"/>
          <w:szCs w:val="28"/>
        </w:rPr>
      </w:pPr>
      <w:r w:rsidRPr="0090779D">
        <w:rPr>
          <w:color w:val="000000"/>
          <w:sz w:val="28"/>
          <w:szCs w:val="28"/>
        </w:rPr>
        <w:t xml:space="preserve">                                  </w:t>
      </w:r>
    </w:p>
    <w:p w:rsidR="0090779D" w:rsidRPr="0090779D" w:rsidRDefault="0090779D" w:rsidP="009D7B34">
      <w:pPr>
        <w:widowControl w:val="0"/>
        <w:ind w:firstLine="720"/>
        <w:jc w:val="both"/>
        <w:rPr>
          <w:color w:val="000000"/>
          <w:sz w:val="28"/>
          <w:szCs w:val="28"/>
        </w:rPr>
      </w:pPr>
    </w:p>
    <w:p w:rsidR="009D7B34" w:rsidRPr="009D7B34" w:rsidRDefault="009D7B34" w:rsidP="006F5C25">
      <w:pPr>
        <w:widowControl w:val="0"/>
        <w:spacing w:line="360" w:lineRule="exact"/>
        <w:ind w:firstLine="720"/>
        <w:jc w:val="center"/>
        <w:rPr>
          <w:b/>
          <w:color w:val="000000"/>
          <w:sz w:val="28"/>
          <w:szCs w:val="28"/>
        </w:rPr>
      </w:pPr>
      <w:r w:rsidRPr="009D7B34">
        <w:rPr>
          <w:b/>
          <w:color w:val="000000"/>
          <w:sz w:val="28"/>
          <w:szCs w:val="28"/>
        </w:rPr>
        <w:t>Оценка состояния</w:t>
      </w:r>
    </w:p>
    <w:p w:rsidR="009D7B34" w:rsidRPr="009D7B34" w:rsidRDefault="009D7B34" w:rsidP="006F5C25">
      <w:pPr>
        <w:widowControl w:val="0"/>
        <w:spacing w:line="360" w:lineRule="exact"/>
        <w:ind w:firstLine="720"/>
        <w:jc w:val="center"/>
        <w:rPr>
          <w:b/>
          <w:color w:val="000000"/>
          <w:sz w:val="28"/>
          <w:szCs w:val="28"/>
        </w:rPr>
      </w:pPr>
      <w:r w:rsidRPr="009D7B34">
        <w:rPr>
          <w:b/>
          <w:color w:val="000000"/>
          <w:sz w:val="28"/>
          <w:szCs w:val="28"/>
        </w:rPr>
        <w:t>защитного сооружения ГО при проведении смотра-конкурса</w:t>
      </w:r>
    </w:p>
    <w:p w:rsidR="009D7B34" w:rsidRPr="009D7B34" w:rsidRDefault="009D7B34" w:rsidP="006F5C25">
      <w:pPr>
        <w:widowControl w:val="0"/>
        <w:spacing w:line="360" w:lineRule="exact"/>
        <w:ind w:firstLine="720"/>
        <w:jc w:val="center"/>
        <w:rPr>
          <w:color w:val="000000"/>
          <w:sz w:val="28"/>
          <w:szCs w:val="28"/>
        </w:rPr>
      </w:pPr>
      <w:r w:rsidRPr="009D7B34">
        <w:rPr>
          <w:color w:val="000000"/>
          <w:sz w:val="28"/>
          <w:szCs w:val="28"/>
        </w:rPr>
        <w:t>(максималь</w:t>
      </w:r>
      <w:r w:rsidR="006271B9">
        <w:rPr>
          <w:color w:val="000000"/>
          <w:sz w:val="28"/>
          <w:szCs w:val="28"/>
        </w:rPr>
        <w:t xml:space="preserve">но возможное количество баллов – </w:t>
      </w:r>
      <w:r w:rsidRPr="009D7B34">
        <w:rPr>
          <w:color w:val="000000"/>
          <w:sz w:val="28"/>
          <w:szCs w:val="28"/>
        </w:rPr>
        <w:t>3000)</w:t>
      </w:r>
    </w:p>
    <w:tbl>
      <w:tblPr>
        <w:tblStyle w:val="a8"/>
        <w:tblW w:w="9889" w:type="dxa"/>
        <w:tblLook w:val="04A0" w:firstRow="1" w:lastRow="0" w:firstColumn="1" w:lastColumn="0" w:noHBand="0" w:noVBand="1"/>
      </w:tblPr>
      <w:tblGrid>
        <w:gridCol w:w="6516"/>
        <w:gridCol w:w="206"/>
        <w:gridCol w:w="1070"/>
        <w:gridCol w:w="425"/>
        <w:gridCol w:w="1672"/>
      </w:tblGrid>
      <w:tr w:rsidR="009D7B34" w:rsidRPr="009D7B34" w:rsidTr="005208BD">
        <w:tc>
          <w:tcPr>
            <w:tcW w:w="6722" w:type="dxa"/>
            <w:gridSpan w:val="2"/>
          </w:tcPr>
          <w:p w:rsidR="009D7B34" w:rsidRPr="006F5C25" w:rsidRDefault="009D7B34" w:rsidP="006271B9">
            <w:pPr>
              <w:widowControl w:val="0"/>
              <w:spacing w:line="360" w:lineRule="exact"/>
              <w:jc w:val="both"/>
              <w:rPr>
                <w:color w:val="000000"/>
                <w:sz w:val="28"/>
                <w:szCs w:val="28"/>
              </w:rPr>
            </w:pPr>
            <w:r w:rsidRPr="006F5C25">
              <w:rPr>
                <w:bCs/>
                <w:color w:val="000000"/>
                <w:sz w:val="28"/>
                <w:szCs w:val="28"/>
              </w:rPr>
              <w:t>Основные недостатки, снижающие готовность защитных сооружений ГО</w:t>
            </w:r>
            <w:r w:rsidRPr="006F5C25">
              <w:rPr>
                <w:b/>
                <w:bCs/>
                <w:color w:val="000000"/>
                <w:sz w:val="28"/>
                <w:szCs w:val="28"/>
              </w:rPr>
              <w:t xml:space="preserve"> </w:t>
            </w:r>
            <w:r w:rsidR="006271B9" w:rsidRPr="006F5C25">
              <w:rPr>
                <w:color w:val="000000"/>
                <w:sz w:val="28"/>
                <w:szCs w:val="28"/>
              </w:rPr>
              <w:t>(м</w:t>
            </w:r>
            <w:r w:rsidRPr="006F5C25">
              <w:rPr>
                <w:color w:val="000000"/>
                <w:sz w:val="28"/>
                <w:szCs w:val="28"/>
              </w:rPr>
              <w:t xml:space="preserve">аксимальное количество баллов </w:t>
            </w:r>
            <w:r w:rsidR="006271B9" w:rsidRPr="006F5C25">
              <w:rPr>
                <w:color w:val="000000"/>
                <w:sz w:val="28"/>
                <w:szCs w:val="28"/>
              </w:rPr>
              <w:t xml:space="preserve">– </w:t>
            </w:r>
            <w:r w:rsidRPr="006F5C25">
              <w:rPr>
                <w:color w:val="000000"/>
                <w:sz w:val="28"/>
                <w:szCs w:val="28"/>
              </w:rPr>
              <w:t>3000)</w:t>
            </w:r>
          </w:p>
        </w:tc>
        <w:tc>
          <w:tcPr>
            <w:tcW w:w="3167" w:type="dxa"/>
            <w:gridSpan w:val="3"/>
          </w:tcPr>
          <w:p w:rsidR="009D7B34" w:rsidRPr="006F5C25" w:rsidRDefault="009D7B34" w:rsidP="006271B9">
            <w:pPr>
              <w:widowControl w:val="0"/>
              <w:spacing w:line="360" w:lineRule="exact"/>
              <w:jc w:val="both"/>
              <w:rPr>
                <w:color w:val="000000"/>
                <w:sz w:val="28"/>
                <w:szCs w:val="28"/>
              </w:rPr>
            </w:pPr>
            <w:r w:rsidRPr="006F5C25">
              <w:rPr>
                <w:bCs/>
                <w:color w:val="000000"/>
                <w:sz w:val="28"/>
                <w:szCs w:val="28"/>
              </w:rPr>
              <w:t>Количество баллов, снижающих оценку состояния ЗС ГО</w:t>
            </w:r>
          </w:p>
        </w:tc>
      </w:tr>
      <w:tr w:rsidR="009D7B34" w:rsidRPr="009D7B34" w:rsidTr="005208BD">
        <w:tc>
          <w:tcPr>
            <w:tcW w:w="9889" w:type="dxa"/>
            <w:gridSpan w:val="5"/>
          </w:tcPr>
          <w:p w:rsidR="009D7B34" w:rsidRPr="006F5C25" w:rsidRDefault="009D7B34" w:rsidP="006271B9">
            <w:pPr>
              <w:widowControl w:val="0"/>
              <w:spacing w:line="360" w:lineRule="exact"/>
              <w:jc w:val="both"/>
              <w:rPr>
                <w:i/>
                <w:color w:val="000000"/>
                <w:sz w:val="28"/>
                <w:szCs w:val="28"/>
              </w:rPr>
            </w:pPr>
            <w:r w:rsidRPr="006F5C25">
              <w:rPr>
                <w:bCs/>
                <w:i/>
                <w:color w:val="000000"/>
                <w:sz w:val="28"/>
                <w:szCs w:val="28"/>
              </w:rPr>
              <w:t xml:space="preserve">При оценке герметичности и состояния ограждающих конструкций </w:t>
            </w:r>
            <w:r w:rsidR="006271B9" w:rsidRPr="006F5C25">
              <w:rPr>
                <w:bCs/>
                <w:i/>
                <w:color w:val="000000"/>
                <w:sz w:val="28"/>
                <w:szCs w:val="28"/>
              </w:rPr>
              <w:br/>
            </w:r>
            <w:r w:rsidRPr="006F5C25">
              <w:rPr>
                <w:bCs/>
                <w:i/>
                <w:color w:val="000000"/>
                <w:sz w:val="28"/>
                <w:szCs w:val="28"/>
              </w:rPr>
              <w:t>и защитных устройств</w:t>
            </w:r>
          </w:p>
        </w:tc>
      </w:tr>
      <w:tr w:rsidR="009D7B34" w:rsidRPr="009D7B34" w:rsidTr="005208BD">
        <w:tc>
          <w:tcPr>
            <w:tcW w:w="6516" w:type="dxa"/>
          </w:tcPr>
          <w:p w:rsidR="009D7B34" w:rsidRPr="006F5C25" w:rsidRDefault="009D7B34" w:rsidP="006271B9">
            <w:pPr>
              <w:widowControl w:val="0"/>
              <w:spacing w:line="360" w:lineRule="exact"/>
              <w:jc w:val="both"/>
              <w:rPr>
                <w:color w:val="000000"/>
                <w:sz w:val="28"/>
                <w:szCs w:val="28"/>
              </w:rPr>
            </w:pPr>
            <w:r w:rsidRPr="006F5C25">
              <w:rPr>
                <w:color w:val="000000"/>
                <w:sz w:val="28"/>
                <w:szCs w:val="28"/>
              </w:rPr>
              <w:t xml:space="preserve">Герметичность убежища не обеспечена, величина эксплуатационного подпора меньше, </w:t>
            </w:r>
            <w:r w:rsidR="006271B9" w:rsidRPr="006F5C25">
              <w:rPr>
                <w:color w:val="000000"/>
                <w:sz w:val="28"/>
                <w:szCs w:val="28"/>
              </w:rPr>
              <w:br/>
            </w:r>
            <w:r w:rsidRPr="006F5C25">
              <w:rPr>
                <w:color w:val="000000"/>
                <w:sz w:val="28"/>
                <w:szCs w:val="28"/>
              </w:rPr>
              <w:t>чем предусмотрено проектом (в этом случае остальные показатели не оцениваются, убежище выставляется для участия в конкурсе только после устран</w:t>
            </w:r>
            <w:r w:rsidR="00F31C0B">
              <w:rPr>
                <w:color w:val="000000"/>
                <w:sz w:val="28"/>
                <w:szCs w:val="28"/>
              </w:rPr>
              <w:t>ения выявленных неисправностей)</w:t>
            </w:r>
          </w:p>
        </w:tc>
        <w:tc>
          <w:tcPr>
            <w:tcW w:w="3373" w:type="dxa"/>
            <w:gridSpan w:val="4"/>
          </w:tcPr>
          <w:p w:rsidR="009D7B34" w:rsidRPr="006F5C25" w:rsidRDefault="009D7B34" w:rsidP="006271B9">
            <w:pPr>
              <w:widowControl w:val="0"/>
              <w:spacing w:line="360" w:lineRule="exact"/>
              <w:jc w:val="both"/>
              <w:rPr>
                <w:color w:val="000000"/>
                <w:sz w:val="28"/>
                <w:szCs w:val="28"/>
              </w:rPr>
            </w:pPr>
            <w:r w:rsidRPr="006F5C25">
              <w:rPr>
                <w:color w:val="000000"/>
                <w:sz w:val="28"/>
                <w:szCs w:val="28"/>
              </w:rPr>
              <w:t>Убежище выставляется для участия в конкурсе только после устранения выявленных неисправностей</w:t>
            </w:r>
          </w:p>
        </w:tc>
      </w:tr>
      <w:tr w:rsidR="009D7B34" w:rsidRPr="009D7B34" w:rsidTr="005208BD">
        <w:tc>
          <w:tcPr>
            <w:tcW w:w="6516" w:type="dxa"/>
            <w:tcBorders>
              <w:top w:val="single" w:sz="4" w:space="0" w:color="auto"/>
              <w:left w:val="single" w:sz="4" w:space="0" w:color="auto"/>
            </w:tcBorders>
            <w:shd w:val="clear" w:color="auto" w:fill="FFFFFF"/>
            <w:vAlign w:val="bottom"/>
          </w:tcPr>
          <w:p w:rsidR="009D7B34" w:rsidRPr="006F5C25" w:rsidRDefault="009D7B34" w:rsidP="006271B9">
            <w:pPr>
              <w:widowControl w:val="0"/>
              <w:spacing w:line="360" w:lineRule="exact"/>
              <w:rPr>
                <w:color w:val="000000"/>
                <w:sz w:val="28"/>
                <w:szCs w:val="28"/>
              </w:rPr>
            </w:pPr>
            <w:r w:rsidRPr="006F5C25">
              <w:rPr>
                <w:color w:val="000000"/>
                <w:sz w:val="28"/>
                <w:szCs w:val="28"/>
              </w:rPr>
              <w:t>В защитных конструкциях (стенах перекрытиях) имеются проемы, не предусмотренные проектом.</w:t>
            </w:r>
          </w:p>
        </w:tc>
        <w:tc>
          <w:tcPr>
            <w:tcW w:w="3373" w:type="dxa"/>
            <w:gridSpan w:val="4"/>
          </w:tcPr>
          <w:p w:rsidR="009D7B34" w:rsidRPr="006F5C25" w:rsidRDefault="009D7B34" w:rsidP="006271B9">
            <w:pPr>
              <w:widowControl w:val="0"/>
              <w:spacing w:line="360" w:lineRule="exact"/>
              <w:jc w:val="center"/>
              <w:rPr>
                <w:color w:val="000000"/>
                <w:sz w:val="28"/>
                <w:szCs w:val="28"/>
              </w:rPr>
            </w:pPr>
            <w:r w:rsidRPr="006F5C25">
              <w:rPr>
                <w:color w:val="000000"/>
                <w:sz w:val="28"/>
                <w:szCs w:val="28"/>
              </w:rPr>
              <w:t>500</w:t>
            </w:r>
          </w:p>
        </w:tc>
      </w:tr>
      <w:tr w:rsidR="009D7B34" w:rsidRPr="009D7B34" w:rsidTr="005208BD">
        <w:tc>
          <w:tcPr>
            <w:tcW w:w="6516" w:type="dxa"/>
            <w:tcBorders>
              <w:top w:val="single" w:sz="4" w:space="0" w:color="auto"/>
              <w:left w:val="single" w:sz="4" w:space="0" w:color="auto"/>
            </w:tcBorders>
            <w:shd w:val="clear" w:color="auto" w:fill="FFFFFF"/>
            <w:vAlign w:val="bottom"/>
          </w:tcPr>
          <w:p w:rsidR="009D7B34" w:rsidRPr="006F5C25" w:rsidRDefault="009D7B34" w:rsidP="000022D5">
            <w:pPr>
              <w:widowControl w:val="0"/>
              <w:spacing w:line="360" w:lineRule="exact"/>
              <w:jc w:val="both"/>
              <w:rPr>
                <w:color w:val="000000"/>
                <w:sz w:val="28"/>
                <w:szCs w:val="28"/>
              </w:rPr>
            </w:pPr>
            <w:r w:rsidRPr="006F5C25">
              <w:rPr>
                <w:color w:val="000000"/>
                <w:sz w:val="28"/>
                <w:szCs w:val="28"/>
              </w:rPr>
              <w:t>Неисправны защитные и защитно-герметические ворота, двери, ставни (перекос полотна, неисправность затво</w:t>
            </w:r>
            <w:r w:rsidR="00F31C0B">
              <w:rPr>
                <w:color w:val="000000"/>
                <w:sz w:val="28"/>
                <w:szCs w:val="28"/>
              </w:rPr>
              <w:t>ров), нет уплотнительной резины</w:t>
            </w:r>
          </w:p>
        </w:tc>
        <w:tc>
          <w:tcPr>
            <w:tcW w:w="3373" w:type="dxa"/>
            <w:gridSpan w:val="4"/>
            <w:tcBorders>
              <w:top w:val="single" w:sz="4" w:space="0" w:color="auto"/>
              <w:left w:val="single" w:sz="4" w:space="0" w:color="auto"/>
              <w:right w:val="single" w:sz="4" w:space="0" w:color="auto"/>
            </w:tcBorders>
            <w:shd w:val="clear" w:color="auto" w:fill="FFFFFF"/>
          </w:tcPr>
          <w:p w:rsidR="009D7B34" w:rsidRPr="006F5C25" w:rsidRDefault="009D7B34" w:rsidP="006271B9">
            <w:pPr>
              <w:widowControl w:val="0"/>
              <w:spacing w:line="360" w:lineRule="exact"/>
              <w:jc w:val="center"/>
              <w:rPr>
                <w:color w:val="000000"/>
                <w:sz w:val="28"/>
                <w:szCs w:val="28"/>
              </w:rPr>
            </w:pPr>
            <w:r w:rsidRPr="006F5C25">
              <w:rPr>
                <w:color w:val="000000"/>
                <w:sz w:val="28"/>
                <w:szCs w:val="28"/>
              </w:rPr>
              <w:t>10 (за каждую дверь, ставень)</w:t>
            </w:r>
          </w:p>
        </w:tc>
      </w:tr>
      <w:tr w:rsidR="009D7B34" w:rsidRPr="009D7B34" w:rsidTr="005208BD">
        <w:tc>
          <w:tcPr>
            <w:tcW w:w="6516" w:type="dxa"/>
            <w:tcBorders>
              <w:top w:val="single" w:sz="4" w:space="0" w:color="auto"/>
              <w:left w:val="single" w:sz="4" w:space="0" w:color="auto"/>
              <w:bottom w:val="single" w:sz="4" w:space="0" w:color="auto"/>
            </w:tcBorders>
            <w:shd w:val="clear" w:color="auto" w:fill="FFFFFF"/>
            <w:vAlign w:val="bottom"/>
          </w:tcPr>
          <w:p w:rsidR="009D7B34" w:rsidRPr="006F5C25" w:rsidRDefault="009D7B34" w:rsidP="000022D5">
            <w:pPr>
              <w:widowControl w:val="0"/>
              <w:spacing w:line="360" w:lineRule="exact"/>
              <w:jc w:val="both"/>
              <w:rPr>
                <w:color w:val="000000"/>
                <w:sz w:val="28"/>
                <w:szCs w:val="28"/>
              </w:rPr>
            </w:pPr>
            <w:r w:rsidRPr="006F5C25">
              <w:rPr>
                <w:color w:val="000000"/>
                <w:sz w:val="28"/>
                <w:szCs w:val="28"/>
              </w:rPr>
              <w:t xml:space="preserve">Неисправны противовзрывные устройства, </w:t>
            </w:r>
            <w:r w:rsidR="000022D5" w:rsidRPr="006F5C25">
              <w:rPr>
                <w:color w:val="000000"/>
                <w:sz w:val="28"/>
                <w:szCs w:val="28"/>
              </w:rPr>
              <w:br/>
            </w:r>
            <w:r w:rsidRPr="006F5C25">
              <w:rPr>
                <w:color w:val="000000"/>
                <w:sz w:val="28"/>
                <w:szCs w:val="28"/>
              </w:rPr>
              <w:t>а именно малогабаритные защитные секции (далее</w:t>
            </w:r>
            <w:r w:rsidR="000022D5" w:rsidRPr="006F5C25">
              <w:rPr>
                <w:color w:val="000000"/>
                <w:sz w:val="28"/>
                <w:szCs w:val="28"/>
              </w:rPr>
              <w:t xml:space="preserve"> – </w:t>
            </w:r>
            <w:r w:rsidRPr="006F5C25">
              <w:rPr>
                <w:sz w:val="28"/>
                <w:szCs w:val="28"/>
              </w:rPr>
              <w:t>МЗС), унифицир</w:t>
            </w:r>
            <w:r w:rsidR="000022D5" w:rsidRPr="006F5C25">
              <w:rPr>
                <w:sz w:val="28"/>
                <w:szCs w:val="28"/>
              </w:rPr>
              <w:t>ованные защитные секции (далее –</w:t>
            </w:r>
            <w:r w:rsidRPr="006F5C25">
              <w:rPr>
                <w:sz w:val="28"/>
                <w:szCs w:val="28"/>
              </w:rPr>
              <w:t xml:space="preserve"> УЗС), клапан избыточного давления (далее </w:t>
            </w:r>
            <w:r w:rsidR="000022D5" w:rsidRPr="006F5C25">
              <w:rPr>
                <w:sz w:val="28"/>
                <w:szCs w:val="28"/>
              </w:rPr>
              <w:t>–</w:t>
            </w:r>
            <w:r w:rsidRPr="006F5C25">
              <w:rPr>
                <w:sz w:val="28"/>
                <w:szCs w:val="28"/>
              </w:rPr>
              <w:t xml:space="preserve"> КИД), установлены</w:t>
            </w:r>
            <w:r w:rsidRPr="006F5C25">
              <w:rPr>
                <w:color w:val="000000"/>
                <w:sz w:val="28"/>
                <w:szCs w:val="28"/>
              </w:rPr>
              <w:t xml:space="preserve"> не герметично</w:t>
            </w:r>
            <w:r w:rsidR="00F31C0B">
              <w:rPr>
                <w:color w:val="000000"/>
                <w:sz w:val="28"/>
                <w:szCs w:val="28"/>
              </w:rPr>
              <w:t>, сопряженные детали не смазаны</w:t>
            </w:r>
          </w:p>
        </w:tc>
        <w:tc>
          <w:tcPr>
            <w:tcW w:w="3373" w:type="dxa"/>
            <w:gridSpan w:val="4"/>
          </w:tcPr>
          <w:p w:rsidR="009D7B34" w:rsidRPr="006F5C25" w:rsidRDefault="009D7B34" w:rsidP="006271B9">
            <w:pPr>
              <w:widowControl w:val="0"/>
              <w:spacing w:line="360" w:lineRule="exact"/>
              <w:jc w:val="center"/>
              <w:rPr>
                <w:color w:val="000000"/>
                <w:sz w:val="28"/>
                <w:szCs w:val="28"/>
              </w:rPr>
            </w:pPr>
            <w:r w:rsidRPr="006F5C25">
              <w:rPr>
                <w:color w:val="000000"/>
                <w:sz w:val="28"/>
                <w:szCs w:val="28"/>
              </w:rPr>
              <w:t>10 (за каждое устройство)</w:t>
            </w:r>
          </w:p>
        </w:tc>
      </w:tr>
      <w:tr w:rsidR="009D7B34" w:rsidRPr="009D7B34" w:rsidTr="005208BD">
        <w:tc>
          <w:tcPr>
            <w:tcW w:w="6516" w:type="dxa"/>
            <w:tcBorders>
              <w:top w:val="single" w:sz="4" w:space="0" w:color="auto"/>
              <w:left w:val="single" w:sz="4" w:space="0" w:color="auto"/>
              <w:bottom w:val="single" w:sz="4" w:space="0" w:color="auto"/>
            </w:tcBorders>
            <w:shd w:val="clear" w:color="auto" w:fill="FFFFFF"/>
            <w:vAlign w:val="bottom"/>
          </w:tcPr>
          <w:p w:rsidR="009D7B34" w:rsidRPr="006F5C25" w:rsidRDefault="000022D5" w:rsidP="006F5C25">
            <w:pPr>
              <w:widowControl w:val="0"/>
              <w:spacing w:line="360" w:lineRule="exact"/>
              <w:jc w:val="both"/>
              <w:rPr>
                <w:color w:val="000000"/>
                <w:sz w:val="28"/>
                <w:szCs w:val="28"/>
              </w:rPr>
            </w:pPr>
            <w:proofErr w:type="spellStart"/>
            <w:r w:rsidRPr="006F5C25">
              <w:rPr>
                <w:color w:val="000000"/>
                <w:sz w:val="28"/>
                <w:szCs w:val="28"/>
              </w:rPr>
              <w:t>Гермоклапаны</w:t>
            </w:r>
            <w:proofErr w:type="spellEnd"/>
            <w:r w:rsidRPr="006F5C25">
              <w:rPr>
                <w:color w:val="000000"/>
                <w:sz w:val="28"/>
                <w:szCs w:val="28"/>
              </w:rPr>
              <w:t xml:space="preserve"> (далее – </w:t>
            </w:r>
            <w:r w:rsidR="009D7B34" w:rsidRPr="006F5C25">
              <w:rPr>
                <w:color w:val="000000"/>
                <w:sz w:val="28"/>
                <w:szCs w:val="28"/>
              </w:rPr>
              <w:t xml:space="preserve">ГК) </w:t>
            </w:r>
            <w:proofErr w:type="gramStart"/>
            <w:r w:rsidR="009D7B34" w:rsidRPr="006F5C25">
              <w:rPr>
                <w:color w:val="000000"/>
                <w:sz w:val="28"/>
                <w:szCs w:val="28"/>
              </w:rPr>
              <w:t>неисправны</w:t>
            </w:r>
            <w:proofErr w:type="gramEnd"/>
            <w:r w:rsidR="009D7B34" w:rsidRPr="006F5C25">
              <w:rPr>
                <w:color w:val="000000"/>
                <w:sz w:val="28"/>
                <w:szCs w:val="28"/>
              </w:rPr>
              <w:t xml:space="preserve"> </w:t>
            </w:r>
            <w:r w:rsidR="006F5C25" w:rsidRPr="006F5C25">
              <w:rPr>
                <w:color w:val="000000"/>
                <w:sz w:val="28"/>
                <w:szCs w:val="28"/>
              </w:rPr>
              <w:t>–</w:t>
            </w:r>
            <w:r w:rsidR="009D7B34" w:rsidRPr="006F5C25">
              <w:rPr>
                <w:color w:val="000000"/>
                <w:sz w:val="28"/>
                <w:szCs w:val="28"/>
              </w:rPr>
              <w:t xml:space="preserve"> закрываются с примен</w:t>
            </w:r>
            <w:r w:rsidR="00F31C0B">
              <w:rPr>
                <w:color w:val="000000"/>
                <w:sz w:val="28"/>
                <w:szCs w:val="28"/>
              </w:rPr>
              <w:t>ением инструмента</w:t>
            </w:r>
          </w:p>
        </w:tc>
        <w:tc>
          <w:tcPr>
            <w:tcW w:w="3373" w:type="dxa"/>
            <w:gridSpan w:val="4"/>
          </w:tcPr>
          <w:p w:rsidR="009D7B34" w:rsidRPr="006F5C25" w:rsidRDefault="009D7B34" w:rsidP="006271B9">
            <w:pPr>
              <w:widowControl w:val="0"/>
              <w:spacing w:line="360" w:lineRule="exact"/>
              <w:jc w:val="center"/>
              <w:rPr>
                <w:color w:val="000000"/>
                <w:sz w:val="28"/>
                <w:szCs w:val="28"/>
              </w:rPr>
            </w:pPr>
            <w:r w:rsidRPr="006F5C25">
              <w:rPr>
                <w:color w:val="000000"/>
                <w:sz w:val="28"/>
                <w:szCs w:val="28"/>
              </w:rPr>
              <w:t>20 (за каждый ГК)</w:t>
            </w:r>
          </w:p>
          <w:p w:rsidR="009D7B34" w:rsidRPr="006F5C25" w:rsidRDefault="009D7B34" w:rsidP="006271B9">
            <w:pPr>
              <w:widowControl w:val="0"/>
              <w:spacing w:line="360" w:lineRule="exact"/>
              <w:jc w:val="center"/>
              <w:rPr>
                <w:color w:val="000000"/>
                <w:sz w:val="28"/>
                <w:szCs w:val="28"/>
              </w:rPr>
            </w:pPr>
          </w:p>
        </w:tc>
      </w:tr>
      <w:tr w:rsidR="009D7B34" w:rsidRPr="009D7B34" w:rsidTr="005208BD">
        <w:tc>
          <w:tcPr>
            <w:tcW w:w="6516" w:type="dxa"/>
          </w:tcPr>
          <w:p w:rsidR="009D7B34" w:rsidRPr="006F5C25" w:rsidRDefault="009D7B34" w:rsidP="006271B9">
            <w:pPr>
              <w:widowControl w:val="0"/>
              <w:spacing w:line="360" w:lineRule="exact"/>
              <w:jc w:val="both"/>
              <w:rPr>
                <w:color w:val="000000"/>
                <w:sz w:val="28"/>
                <w:szCs w:val="28"/>
              </w:rPr>
            </w:pPr>
            <w:r w:rsidRPr="006F5C25">
              <w:rPr>
                <w:color w:val="000000"/>
                <w:sz w:val="28"/>
                <w:szCs w:val="28"/>
              </w:rPr>
              <w:t>Отсутствует маркировка н</w:t>
            </w:r>
            <w:r w:rsidR="00F31C0B">
              <w:rPr>
                <w:color w:val="000000"/>
                <w:sz w:val="28"/>
                <w:szCs w:val="28"/>
              </w:rPr>
              <w:t xml:space="preserve">а воротах, дверях, ставнях и </w:t>
            </w:r>
            <w:proofErr w:type="spellStart"/>
            <w:proofErr w:type="gramStart"/>
            <w:r w:rsidR="00F31C0B">
              <w:rPr>
                <w:color w:val="000000"/>
                <w:sz w:val="28"/>
                <w:szCs w:val="28"/>
              </w:rPr>
              <w:t>др</w:t>
            </w:r>
            <w:proofErr w:type="spellEnd"/>
            <w:proofErr w:type="gramEnd"/>
          </w:p>
        </w:tc>
        <w:tc>
          <w:tcPr>
            <w:tcW w:w="3373" w:type="dxa"/>
            <w:gridSpan w:val="4"/>
          </w:tcPr>
          <w:p w:rsidR="009D7B34" w:rsidRPr="006F5C25" w:rsidRDefault="009D7B34" w:rsidP="006271B9">
            <w:pPr>
              <w:widowControl w:val="0"/>
              <w:spacing w:line="360" w:lineRule="exact"/>
              <w:jc w:val="center"/>
              <w:rPr>
                <w:color w:val="000000"/>
                <w:sz w:val="28"/>
                <w:szCs w:val="28"/>
              </w:rPr>
            </w:pPr>
            <w:r w:rsidRPr="006F5C25">
              <w:rPr>
                <w:color w:val="000000"/>
                <w:sz w:val="28"/>
                <w:szCs w:val="28"/>
              </w:rPr>
              <w:t>5 (за каждое наименование)</w:t>
            </w:r>
          </w:p>
        </w:tc>
      </w:tr>
      <w:tr w:rsidR="009D7B34" w:rsidRPr="009D7B34" w:rsidTr="005208BD">
        <w:tc>
          <w:tcPr>
            <w:tcW w:w="6516" w:type="dxa"/>
          </w:tcPr>
          <w:p w:rsidR="009D7B34" w:rsidRPr="006F5C25" w:rsidRDefault="009D7B34" w:rsidP="006271B9">
            <w:pPr>
              <w:widowControl w:val="0"/>
              <w:spacing w:line="360" w:lineRule="exact"/>
              <w:jc w:val="both"/>
              <w:rPr>
                <w:color w:val="000000"/>
                <w:sz w:val="28"/>
                <w:szCs w:val="28"/>
              </w:rPr>
            </w:pPr>
            <w:r w:rsidRPr="006F5C25">
              <w:rPr>
                <w:color w:val="000000"/>
                <w:sz w:val="28"/>
                <w:szCs w:val="28"/>
              </w:rPr>
              <w:t xml:space="preserve">Помещения </w:t>
            </w:r>
            <w:r w:rsidR="00F31C0B">
              <w:rPr>
                <w:color w:val="000000"/>
                <w:sz w:val="28"/>
                <w:szCs w:val="28"/>
              </w:rPr>
              <w:t>убежища влажные, имеют протечки</w:t>
            </w:r>
          </w:p>
        </w:tc>
        <w:tc>
          <w:tcPr>
            <w:tcW w:w="3373" w:type="dxa"/>
            <w:gridSpan w:val="4"/>
          </w:tcPr>
          <w:p w:rsidR="009D7B34" w:rsidRPr="006F5C25" w:rsidRDefault="009D7B34" w:rsidP="006271B9">
            <w:pPr>
              <w:widowControl w:val="0"/>
              <w:spacing w:line="360" w:lineRule="exact"/>
              <w:jc w:val="center"/>
              <w:rPr>
                <w:color w:val="000000"/>
                <w:sz w:val="28"/>
                <w:szCs w:val="28"/>
              </w:rPr>
            </w:pPr>
            <w:r w:rsidRPr="006F5C25">
              <w:rPr>
                <w:color w:val="000000"/>
                <w:sz w:val="28"/>
                <w:szCs w:val="28"/>
              </w:rPr>
              <w:t>30</w:t>
            </w:r>
          </w:p>
        </w:tc>
      </w:tr>
      <w:tr w:rsidR="009D7B34" w:rsidRPr="009D7B34" w:rsidTr="005208BD">
        <w:tc>
          <w:tcPr>
            <w:tcW w:w="6516" w:type="dxa"/>
          </w:tcPr>
          <w:p w:rsidR="009D7B34" w:rsidRPr="006F5C25" w:rsidRDefault="009D7B34" w:rsidP="006271B9">
            <w:pPr>
              <w:widowControl w:val="0"/>
              <w:spacing w:line="360" w:lineRule="exact"/>
              <w:jc w:val="both"/>
              <w:rPr>
                <w:color w:val="000000"/>
                <w:sz w:val="28"/>
                <w:szCs w:val="28"/>
              </w:rPr>
            </w:pPr>
            <w:r w:rsidRPr="006F5C25">
              <w:rPr>
                <w:color w:val="000000"/>
                <w:sz w:val="28"/>
                <w:szCs w:val="28"/>
              </w:rPr>
              <w:t xml:space="preserve">Планово-предупредительный ремонт сооружения </w:t>
            </w:r>
            <w:r w:rsidRPr="006F5C25">
              <w:rPr>
                <w:color w:val="000000"/>
                <w:sz w:val="28"/>
                <w:szCs w:val="28"/>
              </w:rPr>
              <w:lastRenderedPageBreak/>
              <w:t>и/или техническое обслуживание не проводятся</w:t>
            </w:r>
          </w:p>
        </w:tc>
        <w:tc>
          <w:tcPr>
            <w:tcW w:w="3373" w:type="dxa"/>
            <w:gridSpan w:val="4"/>
          </w:tcPr>
          <w:p w:rsidR="009D7B34" w:rsidRPr="006F5C25" w:rsidRDefault="009D7B34" w:rsidP="006271B9">
            <w:pPr>
              <w:widowControl w:val="0"/>
              <w:spacing w:line="360" w:lineRule="exact"/>
              <w:jc w:val="center"/>
              <w:rPr>
                <w:color w:val="000000"/>
                <w:sz w:val="28"/>
                <w:szCs w:val="28"/>
              </w:rPr>
            </w:pPr>
            <w:r w:rsidRPr="006F5C25">
              <w:rPr>
                <w:color w:val="000000"/>
                <w:sz w:val="28"/>
                <w:szCs w:val="28"/>
              </w:rPr>
              <w:lastRenderedPageBreak/>
              <w:t>50</w:t>
            </w:r>
          </w:p>
        </w:tc>
      </w:tr>
      <w:tr w:rsidR="009D7B34" w:rsidRPr="009D7B34" w:rsidTr="005208BD">
        <w:tc>
          <w:tcPr>
            <w:tcW w:w="9889" w:type="dxa"/>
            <w:gridSpan w:val="5"/>
          </w:tcPr>
          <w:p w:rsidR="009D7B34" w:rsidRPr="009D7B34" w:rsidRDefault="009D7B34" w:rsidP="006F5C25">
            <w:pPr>
              <w:widowControl w:val="0"/>
              <w:spacing w:line="360" w:lineRule="exact"/>
              <w:rPr>
                <w:color w:val="000000"/>
                <w:sz w:val="28"/>
                <w:szCs w:val="28"/>
              </w:rPr>
            </w:pPr>
            <w:r w:rsidRPr="009D7B34">
              <w:rPr>
                <w:bCs/>
                <w:i/>
                <w:color w:val="000000"/>
                <w:sz w:val="28"/>
                <w:szCs w:val="28"/>
              </w:rPr>
              <w:lastRenderedPageBreak/>
              <w:t>Примечание</w:t>
            </w:r>
            <w:r w:rsidRPr="009D7B34">
              <w:rPr>
                <w:bCs/>
                <w:color w:val="000000"/>
                <w:sz w:val="28"/>
                <w:szCs w:val="28"/>
              </w:rPr>
              <w:t>:</w:t>
            </w:r>
            <w:r w:rsidRPr="009D7B34">
              <w:rPr>
                <w:b/>
                <w:bCs/>
                <w:color w:val="000000"/>
                <w:sz w:val="28"/>
                <w:szCs w:val="28"/>
              </w:rPr>
              <w:t xml:space="preserve"> </w:t>
            </w:r>
            <w:r w:rsidRPr="00F31C0B">
              <w:rPr>
                <w:i/>
                <w:color w:val="000000"/>
                <w:sz w:val="28"/>
                <w:szCs w:val="28"/>
              </w:rPr>
              <w:t>при наличии сборно-разборных нар н</w:t>
            </w:r>
            <w:r w:rsidR="00F31C0B">
              <w:rPr>
                <w:i/>
                <w:color w:val="000000"/>
                <w:sz w:val="28"/>
                <w:szCs w:val="28"/>
              </w:rPr>
              <w:t>а</w:t>
            </w:r>
            <w:r w:rsidR="006F5C25" w:rsidRPr="00F31C0B">
              <w:rPr>
                <w:i/>
                <w:color w:val="000000"/>
                <w:sz w:val="28"/>
                <w:szCs w:val="28"/>
              </w:rPr>
              <w:t>числяются</w:t>
            </w:r>
            <w:r w:rsidRPr="00F31C0B">
              <w:rPr>
                <w:i/>
                <w:color w:val="000000"/>
                <w:sz w:val="28"/>
                <w:szCs w:val="28"/>
              </w:rPr>
              <w:t xml:space="preserve"> баллы </w:t>
            </w:r>
            <w:r w:rsidR="006F5C25" w:rsidRPr="00F31C0B">
              <w:rPr>
                <w:i/>
                <w:color w:val="000000"/>
                <w:sz w:val="28"/>
                <w:szCs w:val="28"/>
              </w:rPr>
              <w:br/>
            </w:r>
            <w:r w:rsidR="00F31C0B">
              <w:rPr>
                <w:i/>
                <w:color w:val="000000"/>
                <w:sz w:val="28"/>
                <w:szCs w:val="28"/>
              </w:rPr>
              <w:t>в количестве 50</w:t>
            </w:r>
          </w:p>
        </w:tc>
      </w:tr>
      <w:tr w:rsidR="009D7B34" w:rsidRPr="009D7B34" w:rsidTr="005208BD">
        <w:tc>
          <w:tcPr>
            <w:tcW w:w="9889" w:type="dxa"/>
            <w:gridSpan w:val="5"/>
          </w:tcPr>
          <w:p w:rsidR="009D7B34" w:rsidRPr="009D7B34" w:rsidRDefault="009D7B34" w:rsidP="006F5C25">
            <w:pPr>
              <w:widowControl w:val="0"/>
              <w:spacing w:line="360" w:lineRule="exact"/>
              <w:jc w:val="both"/>
              <w:rPr>
                <w:i/>
                <w:color w:val="000000"/>
                <w:sz w:val="28"/>
                <w:szCs w:val="28"/>
              </w:rPr>
            </w:pPr>
            <w:r w:rsidRPr="009D7B34">
              <w:rPr>
                <w:bCs/>
                <w:i/>
                <w:color w:val="000000"/>
                <w:sz w:val="28"/>
                <w:szCs w:val="28"/>
              </w:rPr>
              <w:t>При оценке состояния инженерно-технического обслуживания</w:t>
            </w:r>
          </w:p>
        </w:tc>
      </w:tr>
      <w:tr w:rsidR="009D7B34" w:rsidRPr="009D7B34" w:rsidTr="005208BD">
        <w:tc>
          <w:tcPr>
            <w:tcW w:w="7792" w:type="dxa"/>
            <w:gridSpan w:val="3"/>
          </w:tcPr>
          <w:p w:rsidR="009D7B34" w:rsidRPr="009D7B34" w:rsidRDefault="009D7B34" w:rsidP="006F5C25">
            <w:pPr>
              <w:widowControl w:val="0"/>
              <w:spacing w:line="360" w:lineRule="exact"/>
              <w:jc w:val="both"/>
              <w:rPr>
                <w:color w:val="000000"/>
                <w:sz w:val="28"/>
                <w:szCs w:val="28"/>
              </w:rPr>
            </w:pPr>
            <w:r w:rsidRPr="009D7B34">
              <w:rPr>
                <w:color w:val="000000"/>
                <w:sz w:val="28"/>
                <w:szCs w:val="28"/>
              </w:rPr>
              <w:t xml:space="preserve">Срок эксплуатации фильтров-поглотителей истек (свыше </w:t>
            </w:r>
            <w:r w:rsidR="00F31C0B">
              <w:rPr>
                <w:color w:val="000000"/>
                <w:sz w:val="28"/>
                <w:szCs w:val="28"/>
              </w:rPr>
              <w:br/>
              <w:t>20 лет)</w:t>
            </w:r>
          </w:p>
        </w:tc>
        <w:tc>
          <w:tcPr>
            <w:tcW w:w="2097" w:type="dxa"/>
            <w:gridSpan w:val="2"/>
          </w:tcPr>
          <w:p w:rsidR="009D7B34" w:rsidRPr="009D7B34" w:rsidRDefault="009D7B34" w:rsidP="006F5C25">
            <w:pPr>
              <w:widowControl w:val="0"/>
              <w:spacing w:line="360" w:lineRule="exact"/>
              <w:jc w:val="center"/>
              <w:rPr>
                <w:color w:val="000000"/>
                <w:sz w:val="28"/>
                <w:szCs w:val="28"/>
              </w:rPr>
            </w:pPr>
            <w:r w:rsidRPr="009D7B34">
              <w:rPr>
                <w:color w:val="000000"/>
                <w:sz w:val="28"/>
                <w:szCs w:val="28"/>
              </w:rPr>
              <w:t>60 (за каждый комплект)</w:t>
            </w:r>
          </w:p>
        </w:tc>
      </w:tr>
      <w:tr w:rsidR="009D7B34" w:rsidRPr="009D7B34" w:rsidTr="005208BD">
        <w:tc>
          <w:tcPr>
            <w:tcW w:w="7792" w:type="dxa"/>
            <w:gridSpan w:val="3"/>
          </w:tcPr>
          <w:p w:rsidR="009D7B34" w:rsidRPr="009D7B34" w:rsidRDefault="009D7B34" w:rsidP="006F5C25">
            <w:pPr>
              <w:widowControl w:val="0"/>
              <w:spacing w:line="360" w:lineRule="exact"/>
              <w:jc w:val="both"/>
              <w:rPr>
                <w:color w:val="000000"/>
                <w:sz w:val="28"/>
                <w:szCs w:val="28"/>
              </w:rPr>
            </w:pPr>
            <w:r w:rsidRPr="009D7B34">
              <w:rPr>
                <w:color w:val="000000"/>
                <w:sz w:val="28"/>
                <w:szCs w:val="28"/>
              </w:rPr>
              <w:t xml:space="preserve">Фильтровентиляционное оборудование содержится </w:t>
            </w:r>
            <w:r w:rsidR="00F31C0B">
              <w:rPr>
                <w:color w:val="000000"/>
                <w:sz w:val="28"/>
                <w:szCs w:val="28"/>
              </w:rPr>
              <w:br/>
            </w:r>
            <w:r w:rsidRPr="009D7B34">
              <w:rPr>
                <w:color w:val="000000"/>
                <w:sz w:val="28"/>
                <w:szCs w:val="28"/>
              </w:rPr>
              <w:t>с на</w:t>
            </w:r>
            <w:r w:rsidR="00F31C0B">
              <w:rPr>
                <w:color w:val="000000"/>
                <w:sz w:val="28"/>
                <w:szCs w:val="28"/>
              </w:rPr>
              <w:t>рушением правил их эксплуатации</w:t>
            </w:r>
          </w:p>
        </w:tc>
        <w:tc>
          <w:tcPr>
            <w:tcW w:w="2097" w:type="dxa"/>
            <w:gridSpan w:val="2"/>
          </w:tcPr>
          <w:p w:rsidR="009D7B34" w:rsidRPr="009D7B34" w:rsidRDefault="009D7B34" w:rsidP="006F5C25">
            <w:pPr>
              <w:widowControl w:val="0"/>
              <w:spacing w:line="360" w:lineRule="exact"/>
              <w:jc w:val="center"/>
              <w:rPr>
                <w:color w:val="000000"/>
                <w:sz w:val="28"/>
                <w:szCs w:val="28"/>
              </w:rPr>
            </w:pPr>
            <w:r w:rsidRPr="009D7B34">
              <w:rPr>
                <w:color w:val="000000"/>
                <w:sz w:val="28"/>
                <w:szCs w:val="28"/>
              </w:rPr>
              <w:t>30</w:t>
            </w:r>
          </w:p>
        </w:tc>
      </w:tr>
      <w:tr w:rsidR="009D7B34" w:rsidRPr="009D7B34" w:rsidTr="005208BD">
        <w:tc>
          <w:tcPr>
            <w:tcW w:w="7792" w:type="dxa"/>
            <w:gridSpan w:val="3"/>
          </w:tcPr>
          <w:p w:rsidR="009D7B34" w:rsidRPr="009D7B34" w:rsidRDefault="009D7B34" w:rsidP="006F5C25">
            <w:pPr>
              <w:widowControl w:val="0"/>
              <w:spacing w:line="360" w:lineRule="exact"/>
              <w:jc w:val="both"/>
              <w:rPr>
                <w:color w:val="000000"/>
                <w:sz w:val="28"/>
                <w:szCs w:val="28"/>
              </w:rPr>
            </w:pPr>
            <w:r w:rsidRPr="009D7B34">
              <w:rPr>
                <w:color w:val="000000"/>
                <w:sz w:val="28"/>
                <w:szCs w:val="28"/>
              </w:rPr>
              <w:t>Отсутствуют отдельные виды оборудо</w:t>
            </w:r>
            <w:r w:rsidR="005208BD">
              <w:rPr>
                <w:color w:val="000000"/>
                <w:sz w:val="28"/>
                <w:szCs w:val="28"/>
              </w:rPr>
              <w:t>вания, предусмотренные проектом</w:t>
            </w:r>
          </w:p>
        </w:tc>
        <w:tc>
          <w:tcPr>
            <w:tcW w:w="2097" w:type="dxa"/>
            <w:gridSpan w:val="2"/>
          </w:tcPr>
          <w:p w:rsidR="009D7B34" w:rsidRPr="009D7B34" w:rsidRDefault="009D7B34" w:rsidP="006F5C25">
            <w:pPr>
              <w:widowControl w:val="0"/>
              <w:spacing w:line="360" w:lineRule="exact"/>
              <w:jc w:val="center"/>
              <w:rPr>
                <w:color w:val="000000"/>
                <w:sz w:val="28"/>
                <w:szCs w:val="28"/>
              </w:rPr>
            </w:pPr>
            <w:r w:rsidRPr="009D7B34">
              <w:rPr>
                <w:color w:val="000000"/>
                <w:sz w:val="28"/>
                <w:szCs w:val="28"/>
              </w:rPr>
              <w:t>60 (за каждый агрегат)</w:t>
            </w:r>
          </w:p>
        </w:tc>
      </w:tr>
      <w:tr w:rsidR="009D7B34" w:rsidRPr="009D7B34" w:rsidTr="005208BD">
        <w:tc>
          <w:tcPr>
            <w:tcW w:w="7792" w:type="dxa"/>
            <w:gridSpan w:val="3"/>
          </w:tcPr>
          <w:p w:rsidR="009D7B34" w:rsidRPr="009D7B34" w:rsidRDefault="009D7B34" w:rsidP="006F5C25">
            <w:pPr>
              <w:widowControl w:val="0"/>
              <w:spacing w:line="360" w:lineRule="exact"/>
              <w:jc w:val="both"/>
              <w:rPr>
                <w:color w:val="000000"/>
                <w:sz w:val="28"/>
                <w:szCs w:val="28"/>
              </w:rPr>
            </w:pPr>
            <w:r w:rsidRPr="009D7B34">
              <w:rPr>
                <w:color w:val="000000"/>
                <w:sz w:val="28"/>
                <w:szCs w:val="28"/>
              </w:rPr>
              <w:t xml:space="preserve">Воздуховоды, трубы имеют коррозию, их окраска </w:t>
            </w:r>
            <w:r w:rsidR="00F31C0B">
              <w:rPr>
                <w:color w:val="000000"/>
                <w:sz w:val="28"/>
                <w:szCs w:val="28"/>
              </w:rPr>
              <w:br/>
            </w:r>
            <w:r w:rsidRPr="009D7B34">
              <w:rPr>
                <w:color w:val="000000"/>
                <w:sz w:val="28"/>
                <w:szCs w:val="28"/>
              </w:rPr>
              <w:t>не соо</w:t>
            </w:r>
            <w:r w:rsidR="00F31C0B">
              <w:rPr>
                <w:color w:val="000000"/>
                <w:sz w:val="28"/>
                <w:szCs w:val="28"/>
              </w:rPr>
              <w:t>тветствует установленному цвету</w:t>
            </w:r>
          </w:p>
        </w:tc>
        <w:tc>
          <w:tcPr>
            <w:tcW w:w="2097" w:type="dxa"/>
            <w:gridSpan w:val="2"/>
          </w:tcPr>
          <w:p w:rsidR="009D7B34" w:rsidRPr="009D7B34" w:rsidRDefault="009D7B34" w:rsidP="006F5C25">
            <w:pPr>
              <w:widowControl w:val="0"/>
              <w:spacing w:line="360" w:lineRule="exact"/>
              <w:jc w:val="center"/>
              <w:rPr>
                <w:color w:val="000000"/>
                <w:sz w:val="28"/>
                <w:szCs w:val="28"/>
              </w:rPr>
            </w:pPr>
            <w:r w:rsidRPr="009D7B34">
              <w:rPr>
                <w:color w:val="000000"/>
                <w:sz w:val="28"/>
                <w:szCs w:val="28"/>
              </w:rPr>
              <w:t>15</w:t>
            </w:r>
          </w:p>
        </w:tc>
      </w:tr>
      <w:tr w:rsidR="009D7B34" w:rsidRPr="009D7B34" w:rsidTr="005208BD">
        <w:tc>
          <w:tcPr>
            <w:tcW w:w="7792" w:type="dxa"/>
            <w:gridSpan w:val="3"/>
          </w:tcPr>
          <w:p w:rsidR="009D7B34" w:rsidRPr="009D7B34" w:rsidRDefault="009D7B34" w:rsidP="00F31C0B">
            <w:pPr>
              <w:widowControl w:val="0"/>
              <w:spacing w:line="360" w:lineRule="exact"/>
              <w:jc w:val="both"/>
              <w:rPr>
                <w:color w:val="000000"/>
                <w:sz w:val="28"/>
                <w:szCs w:val="28"/>
              </w:rPr>
            </w:pPr>
            <w:r w:rsidRPr="009D7B34">
              <w:rPr>
                <w:color w:val="000000"/>
                <w:sz w:val="28"/>
                <w:szCs w:val="28"/>
              </w:rPr>
              <w:t>Емкости запасов воды имеют нарушение теплоизоляции</w:t>
            </w:r>
          </w:p>
        </w:tc>
        <w:tc>
          <w:tcPr>
            <w:tcW w:w="2097" w:type="dxa"/>
            <w:gridSpan w:val="2"/>
          </w:tcPr>
          <w:p w:rsidR="009D7B34" w:rsidRPr="009D7B34" w:rsidRDefault="009D7B34" w:rsidP="006F5C25">
            <w:pPr>
              <w:widowControl w:val="0"/>
              <w:spacing w:line="360" w:lineRule="exact"/>
              <w:jc w:val="center"/>
              <w:rPr>
                <w:color w:val="000000"/>
                <w:sz w:val="28"/>
                <w:szCs w:val="28"/>
              </w:rPr>
            </w:pPr>
            <w:r w:rsidRPr="009D7B34">
              <w:rPr>
                <w:color w:val="000000"/>
                <w:sz w:val="28"/>
                <w:szCs w:val="28"/>
              </w:rPr>
              <w:t>10</w:t>
            </w:r>
          </w:p>
        </w:tc>
      </w:tr>
      <w:tr w:rsidR="009D7B34" w:rsidRPr="009D7B34" w:rsidTr="005208BD">
        <w:tc>
          <w:tcPr>
            <w:tcW w:w="7792" w:type="dxa"/>
            <w:gridSpan w:val="3"/>
          </w:tcPr>
          <w:p w:rsidR="009D7B34" w:rsidRPr="009D7B34" w:rsidRDefault="009D7B34" w:rsidP="006F5C25">
            <w:pPr>
              <w:widowControl w:val="0"/>
              <w:spacing w:line="360" w:lineRule="exact"/>
              <w:jc w:val="both"/>
              <w:rPr>
                <w:color w:val="000000"/>
                <w:sz w:val="28"/>
                <w:szCs w:val="28"/>
              </w:rPr>
            </w:pPr>
            <w:proofErr w:type="gramStart"/>
            <w:r w:rsidRPr="009D7B34">
              <w:rPr>
                <w:color w:val="000000"/>
                <w:sz w:val="28"/>
                <w:szCs w:val="28"/>
              </w:rPr>
              <w:t>Неисправны</w:t>
            </w:r>
            <w:proofErr w:type="gramEnd"/>
            <w:r w:rsidRPr="009D7B34">
              <w:rPr>
                <w:color w:val="000000"/>
                <w:sz w:val="28"/>
                <w:szCs w:val="28"/>
              </w:rPr>
              <w:t xml:space="preserve">: унитаз, раковина, писсуар, запорная </w:t>
            </w:r>
            <w:r w:rsidR="00F31C0B">
              <w:rPr>
                <w:color w:val="000000"/>
                <w:sz w:val="28"/>
                <w:szCs w:val="28"/>
              </w:rPr>
              <w:t>арматура</w:t>
            </w:r>
          </w:p>
        </w:tc>
        <w:tc>
          <w:tcPr>
            <w:tcW w:w="2097" w:type="dxa"/>
            <w:gridSpan w:val="2"/>
          </w:tcPr>
          <w:p w:rsidR="009D7B34" w:rsidRPr="009D7B34" w:rsidRDefault="009D7B34" w:rsidP="006F5C25">
            <w:pPr>
              <w:widowControl w:val="0"/>
              <w:spacing w:line="360" w:lineRule="exact"/>
              <w:jc w:val="center"/>
              <w:rPr>
                <w:color w:val="000000"/>
                <w:sz w:val="28"/>
                <w:szCs w:val="28"/>
              </w:rPr>
            </w:pPr>
            <w:r w:rsidRPr="009D7B34">
              <w:rPr>
                <w:color w:val="000000"/>
                <w:sz w:val="28"/>
                <w:szCs w:val="28"/>
              </w:rPr>
              <w:t>20 (за каждый прибор)</w:t>
            </w:r>
          </w:p>
        </w:tc>
      </w:tr>
      <w:tr w:rsidR="009D7B34" w:rsidRPr="009D7B34" w:rsidTr="005208BD">
        <w:tc>
          <w:tcPr>
            <w:tcW w:w="7792" w:type="dxa"/>
            <w:gridSpan w:val="3"/>
          </w:tcPr>
          <w:p w:rsidR="00F31C0B" w:rsidRDefault="009D7B34" w:rsidP="006F5C25">
            <w:pPr>
              <w:widowControl w:val="0"/>
              <w:spacing w:line="360" w:lineRule="exact"/>
              <w:rPr>
                <w:color w:val="000000"/>
                <w:sz w:val="28"/>
                <w:szCs w:val="28"/>
              </w:rPr>
            </w:pPr>
            <w:proofErr w:type="gramStart"/>
            <w:r w:rsidRPr="009D7B34">
              <w:rPr>
                <w:color w:val="000000"/>
                <w:sz w:val="28"/>
                <w:szCs w:val="28"/>
              </w:rPr>
              <w:t>Оборудование, предназначенное для обеспечения жизнеобеспечения в автономном режиме находится</w:t>
            </w:r>
            <w:proofErr w:type="gramEnd"/>
            <w:r w:rsidRPr="009D7B34">
              <w:rPr>
                <w:color w:val="000000"/>
                <w:sz w:val="28"/>
                <w:szCs w:val="28"/>
              </w:rPr>
              <w:t xml:space="preserve"> </w:t>
            </w:r>
          </w:p>
          <w:p w:rsidR="009D7B34" w:rsidRPr="009D7B34" w:rsidRDefault="005208BD" w:rsidP="006F5C25">
            <w:pPr>
              <w:widowControl w:val="0"/>
              <w:spacing w:line="360" w:lineRule="exact"/>
              <w:rPr>
                <w:color w:val="000000"/>
                <w:sz w:val="28"/>
                <w:szCs w:val="28"/>
              </w:rPr>
            </w:pPr>
            <w:r>
              <w:rPr>
                <w:color w:val="000000"/>
                <w:sz w:val="28"/>
                <w:szCs w:val="28"/>
              </w:rPr>
              <w:t>в неисправном состоянии</w:t>
            </w:r>
          </w:p>
        </w:tc>
        <w:tc>
          <w:tcPr>
            <w:tcW w:w="2097" w:type="dxa"/>
            <w:gridSpan w:val="2"/>
          </w:tcPr>
          <w:p w:rsidR="009D7B34" w:rsidRPr="009D7B34" w:rsidRDefault="009D7B34" w:rsidP="006F5C25">
            <w:pPr>
              <w:widowControl w:val="0"/>
              <w:spacing w:line="360" w:lineRule="exact"/>
              <w:jc w:val="center"/>
              <w:rPr>
                <w:color w:val="000000"/>
                <w:sz w:val="28"/>
                <w:szCs w:val="28"/>
              </w:rPr>
            </w:pPr>
            <w:r w:rsidRPr="009D7B34">
              <w:rPr>
                <w:color w:val="000000"/>
                <w:sz w:val="28"/>
                <w:szCs w:val="28"/>
              </w:rPr>
              <w:t>200</w:t>
            </w:r>
          </w:p>
        </w:tc>
      </w:tr>
      <w:tr w:rsidR="009D7B34" w:rsidRPr="009D7B34" w:rsidTr="005208BD">
        <w:tc>
          <w:tcPr>
            <w:tcW w:w="9889" w:type="dxa"/>
            <w:gridSpan w:val="5"/>
          </w:tcPr>
          <w:p w:rsidR="009D7B34" w:rsidRPr="009D7B34" w:rsidRDefault="009D7B34" w:rsidP="006F5C25">
            <w:pPr>
              <w:widowControl w:val="0"/>
              <w:spacing w:line="360" w:lineRule="exact"/>
              <w:jc w:val="both"/>
              <w:rPr>
                <w:i/>
                <w:color w:val="000000"/>
                <w:sz w:val="28"/>
                <w:szCs w:val="28"/>
              </w:rPr>
            </w:pPr>
            <w:r w:rsidRPr="009D7B34">
              <w:rPr>
                <w:bCs/>
                <w:i/>
                <w:color w:val="000000"/>
                <w:sz w:val="28"/>
                <w:szCs w:val="28"/>
              </w:rPr>
              <w:t>Примечание:</w:t>
            </w:r>
            <w:r w:rsidRPr="009D7B34">
              <w:rPr>
                <w:b/>
                <w:bCs/>
                <w:i/>
                <w:color w:val="000000"/>
                <w:sz w:val="28"/>
                <w:szCs w:val="28"/>
              </w:rPr>
              <w:t xml:space="preserve"> </w:t>
            </w:r>
            <w:r w:rsidRPr="009D7B34">
              <w:rPr>
                <w:i/>
                <w:color w:val="000000"/>
                <w:sz w:val="28"/>
                <w:szCs w:val="28"/>
              </w:rPr>
              <w:t>Наличие оборудования, предназначенного для обеспечения жизнеобеспечения убежища в автономном режиме обязательно (с</w:t>
            </w:r>
            <w:r w:rsidR="005208BD">
              <w:rPr>
                <w:i/>
                <w:color w:val="000000"/>
                <w:sz w:val="28"/>
                <w:szCs w:val="28"/>
              </w:rPr>
              <w:t>огласно проектной документации)</w:t>
            </w:r>
          </w:p>
        </w:tc>
      </w:tr>
      <w:tr w:rsidR="009D7B34" w:rsidRPr="009D7B34" w:rsidTr="005208BD">
        <w:tc>
          <w:tcPr>
            <w:tcW w:w="7792" w:type="dxa"/>
            <w:gridSpan w:val="3"/>
          </w:tcPr>
          <w:p w:rsidR="009D7B34" w:rsidRPr="009D7B34" w:rsidRDefault="009D7B34" w:rsidP="006F5C25">
            <w:pPr>
              <w:widowControl w:val="0"/>
              <w:spacing w:line="360" w:lineRule="exact"/>
              <w:jc w:val="both"/>
              <w:rPr>
                <w:color w:val="000000"/>
                <w:sz w:val="28"/>
                <w:szCs w:val="28"/>
              </w:rPr>
            </w:pPr>
            <w:r w:rsidRPr="009D7B34">
              <w:rPr>
                <w:color w:val="000000"/>
                <w:sz w:val="28"/>
                <w:szCs w:val="28"/>
              </w:rPr>
              <w:t>Отсутствует противопожарное имущество (ручной пенный или углекислотный огнетушитель, ящик с песком, перед</w:t>
            </w:r>
            <w:r w:rsidR="005208BD">
              <w:rPr>
                <w:color w:val="000000"/>
                <w:sz w:val="28"/>
                <w:szCs w:val="28"/>
              </w:rPr>
              <w:t>вижная углекислотная установка)</w:t>
            </w:r>
          </w:p>
        </w:tc>
        <w:tc>
          <w:tcPr>
            <w:tcW w:w="2097" w:type="dxa"/>
            <w:gridSpan w:val="2"/>
          </w:tcPr>
          <w:p w:rsidR="009D7B34" w:rsidRPr="009D7B34" w:rsidRDefault="009D7B34" w:rsidP="002F5985">
            <w:pPr>
              <w:widowControl w:val="0"/>
              <w:spacing w:line="360" w:lineRule="exact"/>
              <w:jc w:val="center"/>
              <w:rPr>
                <w:color w:val="000000"/>
                <w:sz w:val="28"/>
                <w:szCs w:val="28"/>
              </w:rPr>
            </w:pPr>
            <w:r w:rsidRPr="009D7B34">
              <w:rPr>
                <w:color w:val="000000"/>
                <w:sz w:val="28"/>
                <w:szCs w:val="28"/>
              </w:rPr>
              <w:t>20 (за каждое наименование)</w:t>
            </w:r>
          </w:p>
        </w:tc>
      </w:tr>
      <w:tr w:rsidR="009D7B34" w:rsidRPr="009D7B34" w:rsidTr="005208BD">
        <w:tc>
          <w:tcPr>
            <w:tcW w:w="7792" w:type="dxa"/>
            <w:gridSpan w:val="3"/>
          </w:tcPr>
          <w:p w:rsidR="009D7B34" w:rsidRPr="009D7B34" w:rsidRDefault="009D7B34" w:rsidP="006F5C25">
            <w:pPr>
              <w:widowControl w:val="0"/>
              <w:spacing w:line="360" w:lineRule="exact"/>
              <w:jc w:val="both"/>
              <w:rPr>
                <w:color w:val="000000"/>
                <w:sz w:val="28"/>
                <w:szCs w:val="28"/>
              </w:rPr>
            </w:pPr>
            <w:r w:rsidRPr="009D7B34">
              <w:rPr>
                <w:color w:val="000000"/>
                <w:sz w:val="28"/>
                <w:szCs w:val="28"/>
              </w:rPr>
              <w:t>В сооружении отсутствуют измерительные приборы (</w:t>
            </w:r>
            <w:proofErr w:type="spellStart"/>
            <w:r w:rsidRPr="009D7B34">
              <w:rPr>
                <w:color w:val="000000"/>
                <w:sz w:val="28"/>
                <w:szCs w:val="28"/>
              </w:rPr>
              <w:t>тягонапороме</w:t>
            </w:r>
            <w:r w:rsidR="005208BD">
              <w:rPr>
                <w:color w:val="000000"/>
                <w:sz w:val="28"/>
                <w:szCs w:val="28"/>
              </w:rPr>
              <w:t>тр</w:t>
            </w:r>
            <w:proofErr w:type="spellEnd"/>
            <w:r w:rsidR="005208BD">
              <w:rPr>
                <w:color w:val="000000"/>
                <w:sz w:val="28"/>
                <w:szCs w:val="28"/>
              </w:rPr>
              <w:t>, психрометр, термометр и др.)</w:t>
            </w:r>
          </w:p>
        </w:tc>
        <w:tc>
          <w:tcPr>
            <w:tcW w:w="2097" w:type="dxa"/>
            <w:gridSpan w:val="2"/>
          </w:tcPr>
          <w:p w:rsidR="009D7B34" w:rsidRPr="009D7B34" w:rsidRDefault="009D7B34" w:rsidP="002F5985">
            <w:pPr>
              <w:widowControl w:val="0"/>
              <w:spacing w:line="360" w:lineRule="exact"/>
              <w:jc w:val="center"/>
              <w:rPr>
                <w:color w:val="000000"/>
                <w:sz w:val="28"/>
                <w:szCs w:val="28"/>
              </w:rPr>
            </w:pPr>
            <w:r w:rsidRPr="009D7B34">
              <w:rPr>
                <w:color w:val="000000"/>
                <w:sz w:val="28"/>
                <w:szCs w:val="28"/>
              </w:rPr>
              <w:t>10 (за каждый прибор)</w:t>
            </w:r>
          </w:p>
        </w:tc>
      </w:tr>
      <w:tr w:rsidR="009D7B34" w:rsidRPr="009D7B34" w:rsidTr="005208BD">
        <w:tc>
          <w:tcPr>
            <w:tcW w:w="7792" w:type="dxa"/>
            <w:gridSpan w:val="3"/>
          </w:tcPr>
          <w:p w:rsidR="009D7B34" w:rsidRPr="009D7B34" w:rsidRDefault="009D7B34" w:rsidP="006F5C25">
            <w:pPr>
              <w:widowControl w:val="0"/>
              <w:spacing w:line="360" w:lineRule="exact"/>
              <w:jc w:val="both"/>
              <w:rPr>
                <w:color w:val="000000"/>
                <w:sz w:val="28"/>
                <w:szCs w:val="28"/>
              </w:rPr>
            </w:pPr>
            <w:r w:rsidRPr="009D7B34">
              <w:rPr>
                <w:color w:val="000000"/>
                <w:sz w:val="28"/>
                <w:szCs w:val="28"/>
              </w:rPr>
              <w:t>В сооружении отсутствует телефонная связь с пунктом управления.</w:t>
            </w:r>
          </w:p>
        </w:tc>
        <w:tc>
          <w:tcPr>
            <w:tcW w:w="2097" w:type="dxa"/>
            <w:gridSpan w:val="2"/>
          </w:tcPr>
          <w:p w:rsidR="009D7B34" w:rsidRPr="009D7B34" w:rsidRDefault="009D7B34" w:rsidP="002F5985">
            <w:pPr>
              <w:widowControl w:val="0"/>
              <w:spacing w:line="360" w:lineRule="exact"/>
              <w:jc w:val="center"/>
              <w:rPr>
                <w:color w:val="000000"/>
                <w:sz w:val="28"/>
                <w:szCs w:val="28"/>
              </w:rPr>
            </w:pPr>
            <w:r w:rsidRPr="009D7B34">
              <w:rPr>
                <w:color w:val="000000"/>
                <w:sz w:val="28"/>
                <w:szCs w:val="28"/>
              </w:rPr>
              <w:t>50</w:t>
            </w:r>
          </w:p>
        </w:tc>
      </w:tr>
      <w:tr w:rsidR="009D7B34" w:rsidRPr="009D7B34" w:rsidTr="005208BD">
        <w:tc>
          <w:tcPr>
            <w:tcW w:w="9889" w:type="dxa"/>
            <w:gridSpan w:val="5"/>
          </w:tcPr>
          <w:p w:rsidR="009D7B34" w:rsidRPr="009D7B34" w:rsidRDefault="009D7B34" w:rsidP="006F5C25">
            <w:pPr>
              <w:widowControl w:val="0"/>
              <w:spacing w:line="360" w:lineRule="exact"/>
              <w:jc w:val="center"/>
              <w:rPr>
                <w:i/>
                <w:color w:val="000000"/>
                <w:sz w:val="28"/>
                <w:szCs w:val="28"/>
              </w:rPr>
            </w:pPr>
            <w:r w:rsidRPr="009D7B34">
              <w:rPr>
                <w:bCs/>
                <w:i/>
                <w:color w:val="000000"/>
                <w:sz w:val="28"/>
                <w:szCs w:val="28"/>
              </w:rPr>
              <w:t>При оценке технической и эксплуатационной документации</w:t>
            </w:r>
          </w:p>
        </w:tc>
      </w:tr>
      <w:tr w:rsidR="009D7B34" w:rsidRPr="009D7B34" w:rsidTr="005208BD">
        <w:tc>
          <w:tcPr>
            <w:tcW w:w="7792" w:type="dxa"/>
            <w:gridSpan w:val="3"/>
          </w:tcPr>
          <w:p w:rsidR="009D7B34" w:rsidRPr="009D7B34" w:rsidRDefault="009D7B34" w:rsidP="006F5C25">
            <w:pPr>
              <w:widowControl w:val="0"/>
              <w:spacing w:line="360" w:lineRule="exact"/>
              <w:jc w:val="both"/>
              <w:rPr>
                <w:color w:val="000000"/>
                <w:sz w:val="28"/>
                <w:szCs w:val="28"/>
              </w:rPr>
            </w:pPr>
            <w:r w:rsidRPr="009D7B34">
              <w:rPr>
                <w:color w:val="000000"/>
                <w:sz w:val="28"/>
                <w:szCs w:val="28"/>
              </w:rPr>
              <w:t>В защитном сооружении отсутствуют:</w:t>
            </w:r>
          </w:p>
        </w:tc>
        <w:tc>
          <w:tcPr>
            <w:tcW w:w="2097" w:type="dxa"/>
            <w:gridSpan w:val="2"/>
          </w:tcPr>
          <w:p w:rsidR="009D7B34" w:rsidRPr="009D7B34" w:rsidRDefault="009D7B34" w:rsidP="006F5C25">
            <w:pPr>
              <w:widowControl w:val="0"/>
              <w:spacing w:line="360" w:lineRule="exact"/>
              <w:jc w:val="both"/>
              <w:rPr>
                <w:color w:val="000000"/>
                <w:sz w:val="28"/>
                <w:szCs w:val="28"/>
              </w:rPr>
            </w:pPr>
          </w:p>
        </w:tc>
      </w:tr>
      <w:tr w:rsidR="009D7B34" w:rsidRPr="009D7B34" w:rsidTr="005208BD">
        <w:tc>
          <w:tcPr>
            <w:tcW w:w="7792" w:type="dxa"/>
            <w:gridSpan w:val="3"/>
          </w:tcPr>
          <w:p w:rsidR="009D7B34" w:rsidRPr="009D7B34" w:rsidRDefault="009D7B34" w:rsidP="006F5C25">
            <w:pPr>
              <w:widowControl w:val="0"/>
              <w:spacing w:line="360" w:lineRule="exact"/>
              <w:jc w:val="both"/>
              <w:rPr>
                <w:color w:val="000000"/>
                <w:sz w:val="28"/>
                <w:szCs w:val="28"/>
              </w:rPr>
            </w:pPr>
            <w:r w:rsidRPr="009D7B34">
              <w:rPr>
                <w:color w:val="000000"/>
                <w:sz w:val="28"/>
                <w:szCs w:val="28"/>
              </w:rPr>
              <w:t>График приведения за</w:t>
            </w:r>
            <w:r w:rsidR="005208BD">
              <w:rPr>
                <w:color w:val="000000"/>
                <w:sz w:val="28"/>
                <w:szCs w:val="28"/>
              </w:rPr>
              <w:t>щитного сооружения в готовность</w:t>
            </w:r>
          </w:p>
        </w:tc>
        <w:tc>
          <w:tcPr>
            <w:tcW w:w="2097" w:type="dxa"/>
            <w:gridSpan w:val="2"/>
          </w:tcPr>
          <w:p w:rsidR="009D7B34" w:rsidRPr="009D7B34" w:rsidRDefault="009D7B34" w:rsidP="002F5985">
            <w:pPr>
              <w:widowControl w:val="0"/>
              <w:spacing w:line="360" w:lineRule="exact"/>
              <w:jc w:val="center"/>
              <w:rPr>
                <w:color w:val="000000"/>
                <w:sz w:val="28"/>
                <w:szCs w:val="28"/>
              </w:rPr>
            </w:pPr>
            <w:r w:rsidRPr="009D7B34">
              <w:rPr>
                <w:color w:val="000000"/>
                <w:sz w:val="28"/>
                <w:szCs w:val="28"/>
              </w:rPr>
              <w:t>50</w:t>
            </w:r>
          </w:p>
        </w:tc>
      </w:tr>
      <w:tr w:rsidR="009D7B34" w:rsidRPr="009D7B34" w:rsidTr="005208BD">
        <w:tc>
          <w:tcPr>
            <w:tcW w:w="7792" w:type="dxa"/>
            <w:gridSpan w:val="3"/>
          </w:tcPr>
          <w:p w:rsidR="009D7B34" w:rsidRPr="009D7B34" w:rsidRDefault="005208BD" w:rsidP="006F5C25">
            <w:pPr>
              <w:widowControl w:val="0"/>
              <w:spacing w:line="360" w:lineRule="exact"/>
              <w:jc w:val="both"/>
              <w:rPr>
                <w:color w:val="000000"/>
                <w:sz w:val="28"/>
                <w:szCs w:val="28"/>
              </w:rPr>
            </w:pPr>
            <w:r>
              <w:rPr>
                <w:color w:val="000000"/>
                <w:sz w:val="28"/>
                <w:szCs w:val="28"/>
              </w:rPr>
              <w:t>Паспорт защитного сооружения</w:t>
            </w:r>
          </w:p>
        </w:tc>
        <w:tc>
          <w:tcPr>
            <w:tcW w:w="2097" w:type="dxa"/>
            <w:gridSpan w:val="2"/>
          </w:tcPr>
          <w:p w:rsidR="009D7B34" w:rsidRPr="009D7B34" w:rsidRDefault="009D7B34" w:rsidP="002F5985">
            <w:pPr>
              <w:widowControl w:val="0"/>
              <w:spacing w:line="360" w:lineRule="exact"/>
              <w:jc w:val="center"/>
              <w:rPr>
                <w:color w:val="000000"/>
                <w:sz w:val="28"/>
                <w:szCs w:val="28"/>
              </w:rPr>
            </w:pPr>
            <w:r w:rsidRPr="009D7B34">
              <w:rPr>
                <w:color w:val="000000"/>
                <w:sz w:val="28"/>
                <w:szCs w:val="28"/>
              </w:rPr>
              <w:t>20</w:t>
            </w:r>
          </w:p>
        </w:tc>
      </w:tr>
      <w:tr w:rsidR="009D7B34" w:rsidRPr="009D7B34" w:rsidTr="005208BD">
        <w:tc>
          <w:tcPr>
            <w:tcW w:w="7792" w:type="dxa"/>
            <w:gridSpan w:val="3"/>
          </w:tcPr>
          <w:p w:rsidR="009D7B34" w:rsidRPr="009D7B34" w:rsidRDefault="009D7B34" w:rsidP="006F5C25">
            <w:pPr>
              <w:widowControl w:val="0"/>
              <w:spacing w:line="360" w:lineRule="exact"/>
              <w:jc w:val="both"/>
              <w:rPr>
                <w:color w:val="000000"/>
                <w:sz w:val="28"/>
                <w:szCs w:val="28"/>
              </w:rPr>
            </w:pPr>
            <w:r w:rsidRPr="009D7B34">
              <w:rPr>
                <w:color w:val="000000"/>
                <w:sz w:val="28"/>
                <w:szCs w:val="28"/>
              </w:rPr>
              <w:t>Журнал содержания и табеля</w:t>
            </w:r>
            <w:r w:rsidR="005208BD">
              <w:rPr>
                <w:color w:val="000000"/>
                <w:sz w:val="28"/>
                <w:szCs w:val="28"/>
              </w:rPr>
              <w:t xml:space="preserve"> оснащения защитного сооружения</w:t>
            </w:r>
          </w:p>
        </w:tc>
        <w:tc>
          <w:tcPr>
            <w:tcW w:w="2097" w:type="dxa"/>
            <w:gridSpan w:val="2"/>
          </w:tcPr>
          <w:p w:rsidR="009D7B34" w:rsidRPr="009D7B34" w:rsidRDefault="009D7B34" w:rsidP="002F5985">
            <w:pPr>
              <w:widowControl w:val="0"/>
              <w:spacing w:line="360" w:lineRule="exact"/>
              <w:jc w:val="center"/>
              <w:rPr>
                <w:color w:val="000000"/>
                <w:sz w:val="28"/>
                <w:szCs w:val="28"/>
              </w:rPr>
            </w:pPr>
            <w:r w:rsidRPr="009D7B34">
              <w:rPr>
                <w:color w:val="000000"/>
                <w:sz w:val="28"/>
                <w:szCs w:val="28"/>
              </w:rPr>
              <w:t>10</w:t>
            </w:r>
          </w:p>
        </w:tc>
      </w:tr>
      <w:tr w:rsidR="009D7B34" w:rsidRPr="009D7B34" w:rsidTr="005208BD">
        <w:tc>
          <w:tcPr>
            <w:tcW w:w="7792" w:type="dxa"/>
            <w:gridSpan w:val="3"/>
          </w:tcPr>
          <w:p w:rsidR="009D7B34" w:rsidRPr="009D7B34" w:rsidRDefault="005208BD" w:rsidP="006F5C25">
            <w:pPr>
              <w:widowControl w:val="0"/>
              <w:spacing w:line="360" w:lineRule="exact"/>
              <w:jc w:val="both"/>
              <w:rPr>
                <w:color w:val="000000"/>
                <w:sz w:val="28"/>
                <w:szCs w:val="28"/>
              </w:rPr>
            </w:pPr>
            <w:r>
              <w:rPr>
                <w:color w:val="000000"/>
                <w:sz w:val="28"/>
                <w:szCs w:val="28"/>
              </w:rPr>
              <w:t xml:space="preserve">Правила поведения </w:t>
            </w:r>
            <w:proofErr w:type="gramStart"/>
            <w:r>
              <w:rPr>
                <w:color w:val="000000"/>
                <w:sz w:val="28"/>
                <w:szCs w:val="28"/>
              </w:rPr>
              <w:t>укрываемых</w:t>
            </w:r>
            <w:proofErr w:type="gramEnd"/>
          </w:p>
        </w:tc>
        <w:tc>
          <w:tcPr>
            <w:tcW w:w="2097" w:type="dxa"/>
            <w:gridSpan w:val="2"/>
          </w:tcPr>
          <w:p w:rsidR="009D7B34" w:rsidRPr="009D7B34" w:rsidRDefault="009D7B34" w:rsidP="002F5985">
            <w:pPr>
              <w:widowControl w:val="0"/>
              <w:spacing w:line="360" w:lineRule="exact"/>
              <w:jc w:val="center"/>
              <w:rPr>
                <w:color w:val="000000"/>
                <w:sz w:val="28"/>
                <w:szCs w:val="28"/>
              </w:rPr>
            </w:pPr>
            <w:r w:rsidRPr="009D7B34">
              <w:rPr>
                <w:color w:val="000000"/>
                <w:sz w:val="28"/>
                <w:szCs w:val="28"/>
              </w:rPr>
              <w:t>10</w:t>
            </w:r>
          </w:p>
        </w:tc>
      </w:tr>
      <w:tr w:rsidR="009D7B34" w:rsidRPr="009D7B34" w:rsidTr="005208BD">
        <w:tc>
          <w:tcPr>
            <w:tcW w:w="7792" w:type="dxa"/>
            <w:gridSpan w:val="3"/>
          </w:tcPr>
          <w:p w:rsidR="009D7B34" w:rsidRPr="009D7B34" w:rsidRDefault="009D7B34" w:rsidP="006F5C25">
            <w:pPr>
              <w:widowControl w:val="0"/>
              <w:spacing w:line="360" w:lineRule="exact"/>
              <w:jc w:val="both"/>
              <w:rPr>
                <w:color w:val="000000"/>
                <w:sz w:val="28"/>
                <w:szCs w:val="28"/>
              </w:rPr>
            </w:pPr>
            <w:r w:rsidRPr="009D7B34">
              <w:rPr>
                <w:color w:val="000000"/>
                <w:sz w:val="28"/>
                <w:szCs w:val="28"/>
              </w:rPr>
              <w:t xml:space="preserve">План внешних и внутренних инженерных сетей с указанием отключающих </w:t>
            </w:r>
            <w:r w:rsidR="005208BD">
              <w:rPr>
                <w:color w:val="000000"/>
                <w:sz w:val="28"/>
                <w:szCs w:val="28"/>
              </w:rPr>
              <w:t>устройств</w:t>
            </w:r>
          </w:p>
        </w:tc>
        <w:tc>
          <w:tcPr>
            <w:tcW w:w="2097" w:type="dxa"/>
            <w:gridSpan w:val="2"/>
          </w:tcPr>
          <w:p w:rsidR="009D7B34" w:rsidRPr="009D7B34" w:rsidRDefault="009D7B34" w:rsidP="002F5985">
            <w:pPr>
              <w:widowControl w:val="0"/>
              <w:spacing w:line="360" w:lineRule="exact"/>
              <w:jc w:val="center"/>
              <w:rPr>
                <w:color w:val="000000"/>
                <w:sz w:val="28"/>
                <w:szCs w:val="28"/>
              </w:rPr>
            </w:pPr>
            <w:r w:rsidRPr="009D7B34">
              <w:rPr>
                <w:color w:val="000000"/>
                <w:sz w:val="28"/>
                <w:szCs w:val="28"/>
              </w:rPr>
              <w:t>10 (по каждой из сетей)</w:t>
            </w:r>
          </w:p>
        </w:tc>
      </w:tr>
      <w:tr w:rsidR="009D7B34" w:rsidRPr="009D7B34" w:rsidTr="005208BD">
        <w:tc>
          <w:tcPr>
            <w:tcW w:w="7792" w:type="dxa"/>
            <w:gridSpan w:val="3"/>
          </w:tcPr>
          <w:p w:rsidR="005208BD" w:rsidRDefault="009D7B34" w:rsidP="006F5C25">
            <w:pPr>
              <w:widowControl w:val="0"/>
              <w:spacing w:line="360" w:lineRule="exact"/>
              <w:jc w:val="both"/>
              <w:rPr>
                <w:color w:val="000000"/>
                <w:sz w:val="28"/>
                <w:szCs w:val="28"/>
              </w:rPr>
            </w:pPr>
            <w:r w:rsidRPr="009D7B34">
              <w:rPr>
                <w:color w:val="000000"/>
                <w:sz w:val="28"/>
                <w:szCs w:val="28"/>
              </w:rPr>
              <w:t xml:space="preserve">План защитного сооружения с указанием оборудования </w:t>
            </w:r>
          </w:p>
          <w:p w:rsidR="009D7B34" w:rsidRPr="009D7B34" w:rsidRDefault="009D7B34" w:rsidP="006F5C25">
            <w:pPr>
              <w:widowControl w:val="0"/>
              <w:spacing w:line="360" w:lineRule="exact"/>
              <w:jc w:val="both"/>
              <w:rPr>
                <w:color w:val="000000"/>
                <w:sz w:val="28"/>
                <w:szCs w:val="28"/>
              </w:rPr>
            </w:pPr>
            <w:r w:rsidRPr="009D7B34">
              <w:rPr>
                <w:color w:val="000000"/>
                <w:sz w:val="28"/>
                <w:szCs w:val="28"/>
              </w:rPr>
              <w:t>для сидения, лежания и путей эвакуации.</w:t>
            </w:r>
          </w:p>
        </w:tc>
        <w:tc>
          <w:tcPr>
            <w:tcW w:w="2097" w:type="dxa"/>
            <w:gridSpan w:val="2"/>
          </w:tcPr>
          <w:p w:rsidR="009D7B34" w:rsidRPr="009D7B34" w:rsidRDefault="009D7B34" w:rsidP="002F5985">
            <w:pPr>
              <w:widowControl w:val="0"/>
              <w:spacing w:line="360" w:lineRule="exact"/>
              <w:jc w:val="center"/>
              <w:rPr>
                <w:color w:val="000000"/>
                <w:sz w:val="28"/>
                <w:szCs w:val="28"/>
              </w:rPr>
            </w:pPr>
            <w:r w:rsidRPr="009D7B34">
              <w:rPr>
                <w:color w:val="000000"/>
                <w:sz w:val="28"/>
                <w:szCs w:val="28"/>
              </w:rPr>
              <w:t>10</w:t>
            </w:r>
          </w:p>
        </w:tc>
      </w:tr>
      <w:tr w:rsidR="009D7B34" w:rsidRPr="009D7B34" w:rsidTr="005208BD">
        <w:tc>
          <w:tcPr>
            <w:tcW w:w="7792" w:type="dxa"/>
            <w:gridSpan w:val="3"/>
          </w:tcPr>
          <w:p w:rsidR="009D7B34" w:rsidRPr="009D7B34" w:rsidRDefault="009D7B34" w:rsidP="005208BD">
            <w:pPr>
              <w:widowControl w:val="0"/>
              <w:spacing w:line="360" w:lineRule="exact"/>
              <w:jc w:val="both"/>
              <w:rPr>
                <w:color w:val="000000"/>
                <w:sz w:val="28"/>
                <w:szCs w:val="28"/>
              </w:rPr>
            </w:pPr>
            <w:r w:rsidRPr="009D7B34">
              <w:rPr>
                <w:color w:val="000000"/>
                <w:sz w:val="28"/>
                <w:szCs w:val="28"/>
              </w:rPr>
              <w:lastRenderedPageBreak/>
              <w:t>Инструкции постам по эксплуатации фильтровентиляционного и другого оборудования.</w:t>
            </w:r>
          </w:p>
        </w:tc>
        <w:tc>
          <w:tcPr>
            <w:tcW w:w="2097" w:type="dxa"/>
            <w:gridSpan w:val="2"/>
          </w:tcPr>
          <w:p w:rsidR="009D7B34" w:rsidRPr="009D7B34" w:rsidRDefault="009D7B34" w:rsidP="005208BD">
            <w:pPr>
              <w:widowControl w:val="0"/>
              <w:spacing w:line="360" w:lineRule="exact"/>
              <w:jc w:val="both"/>
              <w:rPr>
                <w:color w:val="000000"/>
                <w:sz w:val="28"/>
                <w:szCs w:val="28"/>
              </w:rPr>
            </w:pPr>
            <w:r w:rsidRPr="009D7B34">
              <w:rPr>
                <w:color w:val="000000"/>
                <w:sz w:val="28"/>
                <w:szCs w:val="28"/>
              </w:rPr>
              <w:t>10 (по каждой из систем)</w:t>
            </w:r>
          </w:p>
        </w:tc>
      </w:tr>
      <w:tr w:rsidR="009D7B34" w:rsidRPr="009D7B34" w:rsidTr="005208BD">
        <w:tc>
          <w:tcPr>
            <w:tcW w:w="9889" w:type="dxa"/>
            <w:gridSpan w:val="5"/>
          </w:tcPr>
          <w:p w:rsidR="009D7B34" w:rsidRPr="009D7B34" w:rsidRDefault="009D7B34" w:rsidP="005208BD">
            <w:pPr>
              <w:widowControl w:val="0"/>
              <w:spacing w:line="360" w:lineRule="exact"/>
              <w:jc w:val="both"/>
              <w:rPr>
                <w:i/>
                <w:color w:val="000000"/>
                <w:sz w:val="28"/>
                <w:szCs w:val="28"/>
              </w:rPr>
            </w:pPr>
            <w:r w:rsidRPr="009D7B34">
              <w:rPr>
                <w:bCs/>
                <w:i/>
                <w:color w:val="000000"/>
                <w:sz w:val="28"/>
                <w:szCs w:val="28"/>
              </w:rPr>
              <w:t>При оценке готовности личного состава формирований по обслуживанию защитных сооружений</w:t>
            </w:r>
          </w:p>
        </w:tc>
      </w:tr>
      <w:tr w:rsidR="00C30C9E" w:rsidRPr="009D7B34" w:rsidTr="005208BD">
        <w:trPr>
          <w:trHeight w:val="583"/>
        </w:trPr>
        <w:tc>
          <w:tcPr>
            <w:tcW w:w="8217" w:type="dxa"/>
            <w:gridSpan w:val="4"/>
          </w:tcPr>
          <w:p w:rsidR="00C30C9E" w:rsidRPr="00C30C9E" w:rsidRDefault="00C30C9E" w:rsidP="005208BD">
            <w:pPr>
              <w:widowControl w:val="0"/>
              <w:spacing w:line="360" w:lineRule="exact"/>
              <w:jc w:val="both"/>
              <w:rPr>
                <w:color w:val="000000"/>
                <w:sz w:val="28"/>
                <w:szCs w:val="28"/>
              </w:rPr>
            </w:pPr>
            <w:r>
              <w:rPr>
                <w:color w:val="000000"/>
                <w:sz w:val="28"/>
                <w:szCs w:val="28"/>
              </w:rPr>
              <w:t>Формирования по обслуживанию защитных сооружений созданы с нарушением правил</w:t>
            </w:r>
          </w:p>
        </w:tc>
        <w:tc>
          <w:tcPr>
            <w:tcW w:w="1672" w:type="dxa"/>
          </w:tcPr>
          <w:p w:rsidR="00C30C9E" w:rsidRPr="009D7B34" w:rsidRDefault="00C30C9E" w:rsidP="005208BD">
            <w:pPr>
              <w:widowControl w:val="0"/>
              <w:spacing w:line="360" w:lineRule="exact"/>
              <w:jc w:val="center"/>
              <w:rPr>
                <w:color w:val="000000"/>
                <w:sz w:val="28"/>
                <w:szCs w:val="28"/>
              </w:rPr>
            </w:pPr>
            <w:r>
              <w:rPr>
                <w:color w:val="000000"/>
                <w:sz w:val="28"/>
                <w:szCs w:val="28"/>
              </w:rPr>
              <w:t>100</w:t>
            </w:r>
          </w:p>
        </w:tc>
      </w:tr>
      <w:tr w:rsidR="009D7B34" w:rsidRPr="009D7B34" w:rsidTr="005208BD">
        <w:trPr>
          <w:trHeight w:val="583"/>
        </w:trPr>
        <w:tc>
          <w:tcPr>
            <w:tcW w:w="8217" w:type="dxa"/>
            <w:gridSpan w:val="4"/>
          </w:tcPr>
          <w:p w:rsidR="009D7B34" w:rsidRPr="009D7B34" w:rsidRDefault="009D7B34" w:rsidP="005208BD">
            <w:pPr>
              <w:widowControl w:val="0"/>
              <w:spacing w:line="360" w:lineRule="exact"/>
              <w:jc w:val="both"/>
              <w:rPr>
                <w:color w:val="000000"/>
                <w:sz w:val="28"/>
                <w:szCs w:val="28"/>
              </w:rPr>
            </w:pPr>
            <w:r w:rsidRPr="009D7B34">
              <w:rPr>
                <w:color w:val="000000"/>
                <w:sz w:val="28"/>
                <w:szCs w:val="28"/>
              </w:rPr>
              <w:t xml:space="preserve">Личный состав недостаточно подготовлен к выполнению мероприятий по приведению защитного сооружения в </w:t>
            </w:r>
            <w:r w:rsidR="005208BD">
              <w:rPr>
                <w:color w:val="000000"/>
                <w:sz w:val="28"/>
                <w:szCs w:val="28"/>
              </w:rPr>
              <w:t>готовность к приему укрываемых</w:t>
            </w:r>
          </w:p>
        </w:tc>
        <w:tc>
          <w:tcPr>
            <w:tcW w:w="1672" w:type="dxa"/>
          </w:tcPr>
          <w:p w:rsidR="009D7B34" w:rsidRPr="009D7B34" w:rsidRDefault="009D7B34" w:rsidP="005208BD">
            <w:pPr>
              <w:widowControl w:val="0"/>
              <w:spacing w:line="360" w:lineRule="exact"/>
              <w:jc w:val="center"/>
              <w:rPr>
                <w:color w:val="000000"/>
                <w:sz w:val="28"/>
                <w:szCs w:val="28"/>
              </w:rPr>
            </w:pPr>
            <w:r w:rsidRPr="009D7B34">
              <w:rPr>
                <w:color w:val="000000"/>
                <w:sz w:val="28"/>
                <w:szCs w:val="28"/>
              </w:rPr>
              <w:t>150</w:t>
            </w:r>
          </w:p>
        </w:tc>
      </w:tr>
      <w:tr w:rsidR="009D7B34" w:rsidRPr="009D7B34" w:rsidTr="005208BD">
        <w:trPr>
          <w:trHeight w:val="583"/>
        </w:trPr>
        <w:tc>
          <w:tcPr>
            <w:tcW w:w="8217" w:type="dxa"/>
            <w:gridSpan w:val="4"/>
          </w:tcPr>
          <w:p w:rsidR="009D7B34" w:rsidRPr="009D7B34" w:rsidRDefault="009D7B34" w:rsidP="005208BD">
            <w:pPr>
              <w:widowControl w:val="0"/>
              <w:spacing w:line="360" w:lineRule="exact"/>
              <w:jc w:val="both"/>
              <w:rPr>
                <w:color w:val="000000"/>
                <w:sz w:val="28"/>
                <w:szCs w:val="28"/>
              </w:rPr>
            </w:pPr>
            <w:r w:rsidRPr="009D7B34">
              <w:rPr>
                <w:color w:val="000000"/>
                <w:sz w:val="28"/>
                <w:szCs w:val="28"/>
              </w:rPr>
              <w:t xml:space="preserve">Группы (звенья) по обслуживанию ЗС ГО не в полной мере обеспечены средствами индивидуальной защиты, РХР, специальной обработки, связи, медицинским имуществом </w:t>
            </w:r>
            <w:r w:rsidR="005208BD">
              <w:rPr>
                <w:color w:val="000000"/>
                <w:sz w:val="28"/>
                <w:szCs w:val="28"/>
              </w:rPr>
              <w:br/>
            </w:r>
            <w:r w:rsidRPr="009D7B34">
              <w:rPr>
                <w:color w:val="000000"/>
                <w:sz w:val="28"/>
                <w:szCs w:val="28"/>
              </w:rPr>
              <w:t>и инструментом согласно нормам, установленным Правилами</w:t>
            </w:r>
          </w:p>
        </w:tc>
        <w:tc>
          <w:tcPr>
            <w:tcW w:w="1672" w:type="dxa"/>
          </w:tcPr>
          <w:p w:rsidR="009D7B34" w:rsidRPr="009D7B34" w:rsidRDefault="009D7B34" w:rsidP="005208BD">
            <w:pPr>
              <w:widowControl w:val="0"/>
              <w:spacing w:line="360" w:lineRule="exact"/>
              <w:jc w:val="center"/>
              <w:rPr>
                <w:color w:val="000000"/>
                <w:sz w:val="28"/>
                <w:szCs w:val="28"/>
              </w:rPr>
            </w:pPr>
            <w:r w:rsidRPr="009D7B34">
              <w:rPr>
                <w:color w:val="000000"/>
                <w:sz w:val="28"/>
                <w:szCs w:val="28"/>
              </w:rPr>
              <w:t>100</w:t>
            </w:r>
          </w:p>
        </w:tc>
      </w:tr>
      <w:tr w:rsidR="009D7B34" w:rsidRPr="009D7B34" w:rsidTr="005208BD">
        <w:tc>
          <w:tcPr>
            <w:tcW w:w="9889" w:type="dxa"/>
            <w:gridSpan w:val="5"/>
          </w:tcPr>
          <w:p w:rsidR="009D7B34" w:rsidRPr="009D7B34" w:rsidRDefault="009D7B34" w:rsidP="005208BD">
            <w:pPr>
              <w:widowControl w:val="0"/>
              <w:spacing w:line="360" w:lineRule="exact"/>
              <w:jc w:val="both"/>
              <w:rPr>
                <w:i/>
                <w:color w:val="000000"/>
                <w:sz w:val="28"/>
                <w:szCs w:val="28"/>
              </w:rPr>
            </w:pPr>
            <w:r w:rsidRPr="009D7B34">
              <w:rPr>
                <w:bCs/>
                <w:i/>
                <w:color w:val="000000"/>
                <w:sz w:val="28"/>
                <w:szCs w:val="28"/>
              </w:rPr>
              <w:t>При оценке готовности к заполнению защитных сооружений укрываемыми</w:t>
            </w:r>
          </w:p>
        </w:tc>
      </w:tr>
      <w:tr w:rsidR="009D7B34" w:rsidRPr="009D7B34" w:rsidTr="005208BD">
        <w:tc>
          <w:tcPr>
            <w:tcW w:w="8217" w:type="dxa"/>
            <w:gridSpan w:val="4"/>
          </w:tcPr>
          <w:p w:rsidR="009D7B34" w:rsidRPr="009D7B34" w:rsidRDefault="009D7B34" w:rsidP="005208BD">
            <w:pPr>
              <w:widowControl w:val="0"/>
              <w:spacing w:line="360" w:lineRule="exact"/>
              <w:jc w:val="both"/>
              <w:rPr>
                <w:color w:val="000000"/>
                <w:sz w:val="28"/>
                <w:szCs w:val="28"/>
              </w:rPr>
            </w:pPr>
            <w:r w:rsidRPr="009D7B34">
              <w:rPr>
                <w:color w:val="000000"/>
                <w:sz w:val="28"/>
                <w:szCs w:val="28"/>
              </w:rPr>
              <w:t>Подходы к защитным сооружениям н</w:t>
            </w:r>
            <w:r w:rsidR="005208BD">
              <w:rPr>
                <w:color w:val="000000"/>
                <w:sz w:val="28"/>
                <w:szCs w:val="28"/>
              </w:rPr>
              <w:t>е расчищены, входы загромождены</w:t>
            </w:r>
          </w:p>
        </w:tc>
        <w:tc>
          <w:tcPr>
            <w:tcW w:w="1672" w:type="dxa"/>
          </w:tcPr>
          <w:p w:rsidR="009D7B34" w:rsidRPr="009D7B34" w:rsidRDefault="009D7B34" w:rsidP="005208BD">
            <w:pPr>
              <w:widowControl w:val="0"/>
              <w:spacing w:line="360" w:lineRule="exact"/>
              <w:jc w:val="center"/>
              <w:rPr>
                <w:color w:val="000000"/>
                <w:sz w:val="28"/>
                <w:szCs w:val="28"/>
              </w:rPr>
            </w:pPr>
            <w:r w:rsidRPr="009D7B34">
              <w:rPr>
                <w:color w:val="000000"/>
                <w:sz w:val="28"/>
                <w:szCs w:val="28"/>
              </w:rPr>
              <w:t>100</w:t>
            </w:r>
          </w:p>
        </w:tc>
      </w:tr>
      <w:tr w:rsidR="009D7B34" w:rsidRPr="009D7B34" w:rsidTr="005208BD">
        <w:tc>
          <w:tcPr>
            <w:tcW w:w="8217" w:type="dxa"/>
            <w:gridSpan w:val="4"/>
          </w:tcPr>
          <w:p w:rsidR="009D7B34" w:rsidRPr="009D7B34" w:rsidRDefault="009D7B34" w:rsidP="005208BD">
            <w:pPr>
              <w:widowControl w:val="0"/>
              <w:spacing w:line="360" w:lineRule="exact"/>
              <w:jc w:val="both"/>
              <w:rPr>
                <w:color w:val="000000"/>
                <w:sz w:val="28"/>
                <w:szCs w:val="28"/>
              </w:rPr>
            </w:pPr>
            <w:r w:rsidRPr="009D7B34">
              <w:rPr>
                <w:color w:val="000000"/>
                <w:sz w:val="28"/>
                <w:szCs w:val="28"/>
              </w:rPr>
              <w:t xml:space="preserve">Ключи хранятся с нарушением установленного порядка. </w:t>
            </w:r>
            <w:r w:rsidR="005208BD">
              <w:rPr>
                <w:color w:val="000000"/>
                <w:sz w:val="28"/>
                <w:szCs w:val="28"/>
              </w:rPr>
              <w:br/>
            </w:r>
            <w:r w:rsidRPr="009D7B34">
              <w:rPr>
                <w:color w:val="000000"/>
                <w:sz w:val="28"/>
                <w:szCs w:val="28"/>
              </w:rPr>
              <w:t>На дверях убежищ нет надписей с указанием мест хранения ключей.</w:t>
            </w:r>
          </w:p>
        </w:tc>
        <w:tc>
          <w:tcPr>
            <w:tcW w:w="1672" w:type="dxa"/>
          </w:tcPr>
          <w:p w:rsidR="009D7B34" w:rsidRPr="009D7B34" w:rsidRDefault="009D7B34" w:rsidP="005208BD">
            <w:pPr>
              <w:widowControl w:val="0"/>
              <w:spacing w:line="360" w:lineRule="exact"/>
              <w:jc w:val="center"/>
              <w:rPr>
                <w:color w:val="000000"/>
                <w:sz w:val="28"/>
                <w:szCs w:val="28"/>
              </w:rPr>
            </w:pPr>
            <w:r w:rsidRPr="009D7B34">
              <w:rPr>
                <w:color w:val="000000"/>
                <w:sz w:val="28"/>
                <w:szCs w:val="28"/>
              </w:rPr>
              <w:t>300</w:t>
            </w:r>
          </w:p>
        </w:tc>
      </w:tr>
      <w:tr w:rsidR="009D7B34" w:rsidRPr="009D7B34" w:rsidTr="005208BD">
        <w:tc>
          <w:tcPr>
            <w:tcW w:w="9889" w:type="dxa"/>
            <w:gridSpan w:val="5"/>
          </w:tcPr>
          <w:p w:rsidR="009D7B34" w:rsidRPr="009D7B34" w:rsidRDefault="009D7B34" w:rsidP="005208BD">
            <w:pPr>
              <w:widowControl w:val="0"/>
              <w:spacing w:line="360" w:lineRule="exact"/>
              <w:jc w:val="both"/>
              <w:rPr>
                <w:i/>
                <w:color w:val="000000"/>
                <w:sz w:val="28"/>
                <w:szCs w:val="28"/>
              </w:rPr>
            </w:pPr>
            <w:r w:rsidRPr="009D7B34">
              <w:rPr>
                <w:bCs/>
                <w:i/>
                <w:color w:val="000000"/>
                <w:sz w:val="28"/>
                <w:szCs w:val="28"/>
              </w:rPr>
              <w:t>При оценке эффективности использования защитного сооружения для нужд народного хозяйства и обслуживания населения</w:t>
            </w:r>
          </w:p>
        </w:tc>
      </w:tr>
      <w:tr w:rsidR="009D7B34" w:rsidRPr="009D7B34" w:rsidTr="005208BD">
        <w:tc>
          <w:tcPr>
            <w:tcW w:w="8217" w:type="dxa"/>
            <w:gridSpan w:val="4"/>
          </w:tcPr>
          <w:p w:rsidR="009D7B34" w:rsidRPr="009D7B34" w:rsidRDefault="009D7B34" w:rsidP="005208BD">
            <w:pPr>
              <w:widowControl w:val="0"/>
              <w:spacing w:line="360" w:lineRule="exact"/>
              <w:jc w:val="both"/>
              <w:rPr>
                <w:color w:val="000000"/>
                <w:sz w:val="28"/>
                <w:szCs w:val="28"/>
              </w:rPr>
            </w:pPr>
            <w:r w:rsidRPr="009D7B34">
              <w:rPr>
                <w:color w:val="000000"/>
                <w:sz w:val="28"/>
                <w:szCs w:val="28"/>
              </w:rPr>
              <w:t xml:space="preserve">Защитное сооружение не используется в соответствии </w:t>
            </w:r>
            <w:r w:rsidR="005208BD">
              <w:rPr>
                <w:color w:val="000000"/>
                <w:sz w:val="28"/>
                <w:szCs w:val="28"/>
              </w:rPr>
              <w:br/>
            </w:r>
            <w:r w:rsidRPr="009D7B34">
              <w:rPr>
                <w:color w:val="000000"/>
                <w:sz w:val="28"/>
                <w:szCs w:val="28"/>
              </w:rPr>
              <w:t>с проектным предназначением в народнохозяйственных целях</w:t>
            </w:r>
          </w:p>
        </w:tc>
        <w:tc>
          <w:tcPr>
            <w:tcW w:w="1672" w:type="dxa"/>
          </w:tcPr>
          <w:p w:rsidR="009D7B34" w:rsidRPr="009D7B34" w:rsidRDefault="009D7B34" w:rsidP="005208BD">
            <w:pPr>
              <w:widowControl w:val="0"/>
              <w:spacing w:line="360" w:lineRule="exact"/>
              <w:jc w:val="center"/>
              <w:rPr>
                <w:color w:val="000000"/>
                <w:sz w:val="28"/>
                <w:szCs w:val="28"/>
              </w:rPr>
            </w:pPr>
            <w:r w:rsidRPr="009D7B34">
              <w:rPr>
                <w:color w:val="000000"/>
                <w:sz w:val="28"/>
                <w:szCs w:val="28"/>
              </w:rPr>
              <w:t>50</w:t>
            </w:r>
          </w:p>
        </w:tc>
      </w:tr>
      <w:tr w:rsidR="009D7B34" w:rsidRPr="009D7B34" w:rsidTr="005208BD">
        <w:trPr>
          <w:trHeight w:val="2042"/>
        </w:trPr>
        <w:tc>
          <w:tcPr>
            <w:tcW w:w="8217" w:type="dxa"/>
            <w:gridSpan w:val="4"/>
          </w:tcPr>
          <w:p w:rsidR="009D7B34" w:rsidRPr="009D7B34" w:rsidRDefault="009D7B34" w:rsidP="005208BD">
            <w:pPr>
              <w:widowControl w:val="0"/>
              <w:spacing w:line="360" w:lineRule="exact"/>
              <w:jc w:val="both"/>
              <w:rPr>
                <w:color w:val="000000"/>
                <w:sz w:val="28"/>
                <w:szCs w:val="28"/>
              </w:rPr>
            </w:pPr>
            <w:r w:rsidRPr="009D7B34">
              <w:rPr>
                <w:color w:val="000000"/>
                <w:sz w:val="28"/>
                <w:szCs w:val="28"/>
              </w:rPr>
              <w:t xml:space="preserve">Не выполняются все требования, обеспечивающие пригодность помещений к переводу их в установленные сроки на режим защитного сооружения (материальные ценности хранятся </w:t>
            </w:r>
            <w:r w:rsidR="005208BD">
              <w:rPr>
                <w:color w:val="000000"/>
                <w:sz w:val="28"/>
                <w:szCs w:val="28"/>
              </w:rPr>
              <w:br/>
            </w:r>
            <w:r w:rsidRPr="009D7B34">
              <w:rPr>
                <w:color w:val="000000"/>
                <w:sz w:val="28"/>
                <w:szCs w:val="28"/>
              </w:rPr>
              <w:t xml:space="preserve">без стеллажей, которые могут быть использованы для сидения </w:t>
            </w:r>
            <w:r w:rsidR="005208BD">
              <w:rPr>
                <w:color w:val="000000"/>
                <w:sz w:val="28"/>
                <w:szCs w:val="28"/>
              </w:rPr>
              <w:br/>
            </w:r>
            <w:r w:rsidRPr="009D7B34">
              <w:rPr>
                <w:color w:val="000000"/>
                <w:sz w:val="28"/>
                <w:szCs w:val="28"/>
              </w:rPr>
              <w:t xml:space="preserve">и лежания укрываемых, отсутствуют средства механизации </w:t>
            </w:r>
            <w:r w:rsidR="005208BD">
              <w:rPr>
                <w:color w:val="000000"/>
                <w:sz w:val="28"/>
                <w:szCs w:val="28"/>
              </w:rPr>
              <w:br/>
            </w:r>
            <w:r w:rsidRPr="009D7B34">
              <w:rPr>
                <w:color w:val="000000"/>
                <w:sz w:val="28"/>
                <w:szCs w:val="28"/>
              </w:rPr>
              <w:t>для освобождения помещений и др.)</w:t>
            </w:r>
          </w:p>
        </w:tc>
        <w:tc>
          <w:tcPr>
            <w:tcW w:w="1672" w:type="dxa"/>
          </w:tcPr>
          <w:p w:rsidR="009D7B34" w:rsidRPr="009D7B34" w:rsidRDefault="009D7B34" w:rsidP="005208BD">
            <w:pPr>
              <w:widowControl w:val="0"/>
              <w:spacing w:line="360" w:lineRule="exact"/>
              <w:jc w:val="center"/>
              <w:rPr>
                <w:color w:val="000000"/>
                <w:sz w:val="28"/>
                <w:szCs w:val="28"/>
              </w:rPr>
            </w:pPr>
            <w:r w:rsidRPr="009D7B34">
              <w:rPr>
                <w:color w:val="000000"/>
                <w:sz w:val="28"/>
                <w:szCs w:val="28"/>
              </w:rPr>
              <w:t>100</w:t>
            </w:r>
          </w:p>
        </w:tc>
      </w:tr>
      <w:tr w:rsidR="009D7B34" w:rsidRPr="009D7B34" w:rsidTr="005208BD">
        <w:tc>
          <w:tcPr>
            <w:tcW w:w="9889" w:type="dxa"/>
            <w:gridSpan w:val="5"/>
          </w:tcPr>
          <w:p w:rsidR="009D7B34" w:rsidRPr="009D7B34" w:rsidRDefault="009D7B34" w:rsidP="005208BD">
            <w:pPr>
              <w:widowControl w:val="0"/>
              <w:spacing w:line="360" w:lineRule="exact"/>
              <w:jc w:val="both"/>
              <w:rPr>
                <w:i/>
                <w:color w:val="000000"/>
                <w:sz w:val="28"/>
                <w:szCs w:val="28"/>
              </w:rPr>
            </w:pPr>
            <w:r w:rsidRPr="009D7B34">
              <w:rPr>
                <w:i/>
                <w:color w:val="000000"/>
                <w:sz w:val="28"/>
                <w:szCs w:val="28"/>
              </w:rPr>
              <w:t xml:space="preserve">В случае равного количества баллов предпочтение отдается ЗС ГО, получившим большее количество баллов по оценке герметичности убежища </w:t>
            </w:r>
            <w:r w:rsidR="005208BD">
              <w:rPr>
                <w:i/>
                <w:color w:val="000000"/>
                <w:sz w:val="28"/>
                <w:szCs w:val="28"/>
              </w:rPr>
              <w:br/>
            </w:r>
            <w:r w:rsidRPr="009D7B34">
              <w:rPr>
                <w:i/>
                <w:color w:val="000000"/>
                <w:sz w:val="28"/>
                <w:szCs w:val="28"/>
              </w:rPr>
              <w:t>и состоянии ограждающих к</w:t>
            </w:r>
            <w:r w:rsidR="005208BD">
              <w:rPr>
                <w:i/>
                <w:color w:val="000000"/>
                <w:sz w:val="28"/>
                <w:szCs w:val="28"/>
              </w:rPr>
              <w:t>онструкций и защитных устройств</w:t>
            </w:r>
          </w:p>
        </w:tc>
      </w:tr>
    </w:tbl>
    <w:p w:rsidR="009D7B34" w:rsidRPr="009D7B34" w:rsidRDefault="009D7B34" w:rsidP="009D7B34">
      <w:pPr>
        <w:widowControl w:val="0"/>
        <w:jc w:val="both"/>
        <w:rPr>
          <w:color w:val="000000"/>
          <w:sz w:val="28"/>
          <w:szCs w:val="28"/>
        </w:rPr>
      </w:pPr>
      <w:r w:rsidRPr="009D7B34">
        <w:rPr>
          <w:color w:val="000000"/>
          <w:sz w:val="28"/>
          <w:szCs w:val="28"/>
        </w:rPr>
        <w:t xml:space="preserve">  </w:t>
      </w:r>
    </w:p>
    <w:p w:rsidR="009D7B34" w:rsidRPr="009D7B34" w:rsidRDefault="009D7B34" w:rsidP="009D7B34">
      <w:pPr>
        <w:widowControl w:val="0"/>
        <w:jc w:val="both"/>
        <w:rPr>
          <w:color w:val="000000"/>
          <w:sz w:val="28"/>
          <w:szCs w:val="28"/>
        </w:rPr>
        <w:sectPr w:rsidR="009D7B34" w:rsidRPr="009D7B34" w:rsidSect="00916824">
          <w:pgSz w:w="11900" w:h="16840"/>
          <w:pgMar w:top="284" w:right="851" w:bottom="709" w:left="1418" w:header="567" w:footer="567" w:gutter="0"/>
          <w:cols w:space="720"/>
          <w:noEndnote/>
          <w:docGrid w:linePitch="360"/>
        </w:sectPr>
      </w:pPr>
      <w:r w:rsidRPr="009D7B34">
        <w:rPr>
          <w:color w:val="000000"/>
          <w:sz w:val="28"/>
          <w:szCs w:val="28"/>
        </w:rPr>
        <w:t xml:space="preserve">        </w:t>
      </w:r>
    </w:p>
    <w:p w:rsidR="009D7B34" w:rsidRPr="009D7B34" w:rsidRDefault="009D7B34" w:rsidP="00FF0B2A">
      <w:pPr>
        <w:widowControl w:val="0"/>
        <w:tabs>
          <w:tab w:val="left" w:pos="4007"/>
        </w:tabs>
        <w:spacing w:line="240" w:lineRule="exact"/>
        <w:ind w:right="-2"/>
        <w:rPr>
          <w:color w:val="000000"/>
          <w:sz w:val="28"/>
          <w:szCs w:val="28"/>
        </w:rPr>
      </w:pPr>
      <w:r w:rsidRPr="009D7B34">
        <w:rPr>
          <w:color w:val="000000"/>
          <w:sz w:val="28"/>
          <w:szCs w:val="28"/>
        </w:rPr>
        <w:lastRenderedPageBreak/>
        <w:t xml:space="preserve">                                                                                </w:t>
      </w:r>
      <w:r w:rsidR="00FF0B2A">
        <w:rPr>
          <w:color w:val="000000"/>
          <w:sz w:val="28"/>
          <w:szCs w:val="28"/>
        </w:rPr>
        <w:t> </w:t>
      </w:r>
      <w:r w:rsidRPr="009D7B34">
        <w:rPr>
          <w:color w:val="000000"/>
          <w:sz w:val="28"/>
          <w:szCs w:val="28"/>
        </w:rPr>
        <w:t xml:space="preserve">Приложение 2 </w:t>
      </w:r>
    </w:p>
    <w:p w:rsidR="009D7B34" w:rsidRPr="009D7B34" w:rsidRDefault="009D7B34" w:rsidP="009D7B34">
      <w:pPr>
        <w:widowControl w:val="0"/>
        <w:tabs>
          <w:tab w:val="left" w:pos="4007"/>
        </w:tabs>
        <w:spacing w:line="240" w:lineRule="exact"/>
        <w:ind w:left="5670" w:right="-2"/>
        <w:rPr>
          <w:color w:val="000000"/>
          <w:sz w:val="28"/>
          <w:szCs w:val="28"/>
        </w:rPr>
      </w:pPr>
      <w:r w:rsidRPr="009D7B34">
        <w:rPr>
          <w:color w:val="000000"/>
          <w:sz w:val="28"/>
          <w:szCs w:val="28"/>
        </w:rPr>
        <w:t>к постановлению администрации Пермского муниципального округа</w:t>
      </w:r>
    </w:p>
    <w:p w:rsidR="009D7B34" w:rsidRPr="009D7B34" w:rsidRDefault="009D7B34" w:rsidP="009D7B34">
      <w:pPr>
        <w:widowControl w:val="0"/>
        <w:tabs>
          <w:tab w:val="left" w:pos="4007"/>
        </w:tabs>
        <w:spacing w:line="240" w:lineRule="exact"/>
        <w:ind w:left="5670" w:right="-2"/>
        <w:rPr>
          <w:color w:val="000000"/>
          <w:sz w:val="28"/>
          <w:szCs w:val="28"/>
        </w:rPr>
      </w:pPr>
      <w:r w:rsidRPr="009D7B34">
        <w:rPr>
          <w:color w:val="000000"/>
          <w:sz w:val="28"/>
          <w:szCs w:val="28"/>
        </w:rPr>
        <w:t xml:space="preserve">Пермского края </w:t>
      </w:r>
    </w:p>
    <w:p w:rsidR="009D7B34" w:rsidRPr="009D7B34" w:rsidRDefault="009D7B34" w:rsidP="009D7B34">
      <w:pPr>
        <w:widowControl w:val="0"/>
        <w:tabs>
          <w:tab w:val="left" w:pos="4007"/>
        </w:tabs>
        <w:spacing w:line="240" w:lineRule="exact"/>
        <w:ind w:left="5670" w:right="-2"/>
        <w:rPr>
          <w:color w:val="000000"/>
          <w:sz w:val="28"/>
          <w:szCs w:val="28"/>
        </w:rPr>
      </w:pPr>
      <w:r w:rsidRPr="009D7B34">
        <w:rPr>
          <w:color w:val="000000"/>
          <w:sz w:val="28"/>
          <w:szCs w:val="28"/>
        </w:rPr>
        <w:t xml:space="preserve">от </w:t>
      </w:r>
      <w:r w:rsidR="00F14D2A">
        <w:rPr>
          <w:color w:val="000000"/>
          <w:sz w:val="28"/>
          <w:szCs w:val="28"/>
        </w:rPr>
        <w:t xml:space="preserve">14.07.2025 </w:t>
      </w:r>
      <w:r w:rsidRPr="009D7B34">
        <w:rPr>
          <w:color w:val="000000"/>
          <w:sz w:val="28"/>
          <w:szCs w:val="28"/>
        </w:rPr>
        <w:t>№</w:t>
      </w:r>
      <w:r w:rsidR="00F14D2A">
        <w:rPr>
          <w:color w:val="000000"/>
          <w:sz w:val="28"/>
          <w:szCs w:val="28"/>
        </w:rPr>
        <w:t xml:space="preserve"> </w:t>
      </w:r>
      <w:r w:rsidR="00F14D2A" w:rsidRPr="00F14D2A">
        <w:rPr>
          <w:color w:val="000000"/>
          <w:sz w:val="28"/>
          <w:szCs w:val="28"/>
        </w:rPr>
        <w:t>299-2025-01-05.С-344</w:t>
      </w:r>
    </w:p>
    <w:p w:rsidR="009D7B34" w:rsidRPr="009D7B34" w:rsidRDefault="009D7B34" w:rsidP="009D7B34">
      <w:pPr>
        <w:widowControl w:val="0"/>
        <w:spacing w:line="240" w:lineRule="exact"/>
        <w:rPr>
          <w:rFonts w:ascii="Arial Unicode MS" w:eastAsia="Arial Unicode MS" w:hAnsi="Arial Unicode MS" w:cs="Arial Unicode MS"/>
          <w:color w:val="000000"/>
        </w:rPr>
      </w:pPr>
    </w:p>
    <w:p w:rsidR="009D7B34" w:rsidRPr="009D7B34" w:rsidRDefault="009D7B34" w:rsidP="009D7B34">
      <w:pPr>
        <w:widowControl w:val="0"/>
        <w:spacing w:line="240" w:lineRule="exact"/>
        <w:rPr>
          <w:rFonts w:ascii="Arial Unicode MS" w:eastAsia="Arial Unicode MS" w:hAnsi="Arial Unicode MS" w:cs="Arial Unicode MS"/>
          <w:color w:val="000000"/>
        </w:rPr>
      </w:pPr>
    </w:p>
    <w:p w:rsidR="009D7B34" w:rsidRPr="009D7B34" w:rsidRDefault="009D7B34" w:rsidP="009D7B34">
      <w:pPr>
        <w:widowControl w:val="0"/>
        <w:spacing w:after="120" w:line="240" w:lineRule="exact"/>
        <w:jc w:val="center"/>
        <w:rPr>
          <w:b/>
          <w:bCs/>
          <w:color w:val="000000"/>
          <w:sz w:val="28"/>
          <w:szCs w:val="28"/>
        </w:rPr>
      </w:pPr>
      <w:r w:rsidRPr="009D7B34">
        <w:rPr>
          <w:b/>
          <w:bCs/>
          <w:color w:val="000000"/>
          <w:sz w:val="28"/>
          <w:szCs w:val="28"/>
        </w:rPr>
        <w:t>СОСТАВ</w:t>
      </w:r>
    </w:p>
    <w:p w:rsidR="009D7B34" w:rsidRPr="009D7B34" w:rsidRDefault="009D7B34" w:rsidP="009D7B34">
      <w:pPr>
        <w:widowControl w:val="0"/>
        <w:spacing w:line="240" w:lineRule="exact"/>
        <w:jc w:val="center"/>
        <w:rPr>
          <w:b/>
          <w:bCs/>
          <w:color w:val="000000"/>
          <w:sz w:val="28"/>
          <w:szCs w:val="28"/>
        </w:rPr>
      </w:pPr>
      <w:r w:rsidRPr="009D7B34">
        <w:rPr>
          <w:b/>
          <w:bCs/>
          <w:color w:val="000000"/>
          <w:sz w:val="28"/>
          <w:szCs w:val="28"/>
        </w:rPr>
        <w:t xml:space="preserve">комиссии Пермского муниципального округа Пермского края </w:t>
      </w:r>
    </w:p>
    <w:p w:rsidR="005208BD" w:rsidRDefault="009D7B34" w:rsidP="009D7B34">
      <w:pPr>
        <w:widowControl w:val="0"/>
        <w:spacing w:line="240" w:lineRule="exact"/>
        <w:jc w:val="center"/>
        <w:rPr>
          <w:b/>
          <w:bCs/>
          <w:color w:val="000000"/>
          <w:sz w:val="28"/>
          <w:szCs w:val="28"/>
        </w:rPr>
      </w:pPr>
      <w:r w:rsidRPr="009D7B34">
        <w:rPr>
          <w:b/>
          <w:bCs/>
          <w:color w:val="000000"/>
          <w:sz w:val="28"/>
          <w:szCs w:val="28"/>
        </w:rPr>
        <w:t xml:space="preserve">по проведению первого этапа смотра-конкурса на лучшее содержание защитных сооружений гражданской обороны на территории </w:t>
      </w:r>
    </w:p>
    <w:p w:rsidR="009D7B34" w:rsidRPr="009D7B34" w:rsidRDefault="009D7B34" w:rsidP="009D7B34">
      <w:pPr>
        <w:widowControl w:val="0"/>
        <w:spacing w:line="240" w:lineRule="exact"/>
        <w:jc w:val="center"/>
        <w:rPr>
          <w:color w:val="000000"/>
          <w:sz w:val="28"/>
          <w:szCs w:val="28"/>
          <w:lang w:eastAsia="en-US"/>
        </w:rPr>
      </w:pPr>
      <w:r w:rsidRPr="009D7B34">
        <w:rPr>
          <w:b/>
          <w:bCs/>
          <w:color w:val="000000"/>
          <w:sz w:val="28"/>
          <w:szCs w:val="28"/>
        </w:rPr>
        <w:t>Пермского муниципальн</w:t>
      </w:r>
      <w:r w:rsidR="00D042B1">
        <w:rPr>
          <w:b/>
          <w:bCs/>
          <w:color w:val="000000"/>
          <w:sz w:val="28"/>
          <w:szCs w:val="28"/>
        </w:rPr>
        <w:t>ого округа Пермского края в 2025</w:t>
      </w:r>
      <w:r w:rsidRPr="009D7B34">
        <w:rPr>
          <w:b/>
          <w:bCs/>
          <w:color w:val="000000"/>
          <w:sz w:val="28"/>
          <w:szCs w:val="28"/>
        </w:rPr>
        <w:t xml:space="preserve"> году</w:t>
      </w:r>
      <w:r w:rsidRPr="009D7B34">
        <w:rPr>
          <w:color w:val="000000"/>
          <w:sz w:val="28"/>
          <w:szCs w:val="28"/>
          <w:lang w:eastAsia="en-US"/>
        </w:rPr>
        <w:t xml:space="preserve">   </w:t>
      </w:r>
    </w:p>
    <w:p w:rsidR="009D7B34" w:rsidRPr="009D7B34" w:rsidRDefault="009D7B34" w:rsidP="009D7B34">
      <w:pPr>
        <w:widowControl w:val="0"/>
        <w:tabs>
          <w:tab w:val="left" w:pos="3261"/>
        </w:tabs>
        <w:spacing w:line="240" w:lineRule="exact"/>
        <w:jc w:val="center"/>
        <w:rPr>
          <w:color w:val="000000"/>
          <w:sz w:val="28"/>
          <w:szCs w:val="28"/>
          <w:lang w:eastAsia="en-US"/>
        </w:rPr>
      </w:pPr>
      <w:r w:rsidRPr="009D7B34">
        <w:rPr>
          <w:color w:val="000000"/>
          <w:sz w:val="28"/>
          <w:szCs w:val="28"/>
          <w:lang w:eastAsia="en-US"/>
        </w:rPr>
        <w:t xml:space="preserve">         </w:t>
      </w:r>
    </w:p>
    <w:p w:rsidR="009D7B34" w:rsidRPr="009D7B34" w:rsidRDefault="009D7B34" w:rsidP="009D7B34">
      <w:pPr>
        <w:widowControl w:val="0"/>
        <w:tabs>
          <w:tab w:val="left" w:pos="3261"/>
        </w:tabs>
        <w:spacing w:line="240" w:lineRule="exact"/>
        <w:jc w:val="center"/>
        <w:rPr>
          <w:color w:val="000000"/>
          <w:sz w:val="28"/>
          <w:szCs w:val="28"/>
          <w:lang w:eastAsia="en-US"/>
        </w:rPr>
      </w:pPr>
      <w:r w:rsidRPr="009D7B34">
        <w:rPr>
          <w:color w:val="000000"/>
          <w:sz w:val="28"/>
          <w:szCs w:val="28"/>
          <w:lang w:eastAsia="en-US"/>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553"/>
        <w:gridCol w:w="6532"/>
      </w:tblGrid>
      <w:tr w:rsidR="009D7B34" w:rsidRPr="009D7B34" w:rsidTr="00EF3762">
        <w:tc>
          <w:tcPr>
            <w:tcW w:w="2518" w:type="dxa"/>
          </w:tcPr>
          <w:p w:rsidR="005208BD" w:rsidRDefault="009D7B34" w:rsidP="009D7B34">
            <w:pPr>
              <w:widowControl w:val="0"/>
              <w:tabs>
                <w:tab w:val="left" w:pos="3261"/>
              </w:tabs>
              <w:spacing w:line="360" w:lineRule="exact"/>
              <w:rPr>
                <w:color w:val="000000"/>
                <w:sz w:val="28"/>
                <w:szCs w:val="28"/>
                <w:lang w:eastAsia="en-US"/>
              </w:rPr>
            </w:pPr>
            <w:proofErr w:type="spellStart"/>
            <w:r w:rsidRPr="009D7B34">
              <w:rPr>
                <w:color w:val="000000"/>
                <w:sz w:val="28"/>
                <w:szCs w:val="28"/>
                <w:lang w:val="en-US" w:eastAsia="en-US"/>
              </w:rPr>
              <w:t>Коцофан</w:t>
            </w:r>
            <w:proofErr w:type="spellEnd"/>
            <w:r w:rsidRPr="009D7B34">
              <w:rPr>
                <w:color w:val="000000"/>
                <w:sz w:val="28"/>
                <w:szCs w:val="28"/>
                <w:lang w:val="en-US" w:eastAsia="en-US"/>
              </w:rPr>
              <w:t xml:space="preserve"> </w:t>
            </w:r>
          </w:p>
          <w:p w:rsidR="009D7B34" w:rsidRPr="009D7B34" w:rsidRDefault="009D7B34" w:rsidP="009D7B34">
            <w:pPr>
              <w:widowControl w:val="0"/>
              <w:tabs>
                <w:tab w:val="left" w:pos="3261"/>
              </w:tabs>
              <w:spacing w:line="360" w:lineRule="exact"/>
              <w:rPr>
                <w:color w:val="000000"/>
                <w:sz w:val="28"/>
                <w:szCs w:val="28"/>
                <w:lang w:eastAsia="en-US"/>
              </w:rPr>
            </w:pPr>
            <w:r w:rsidRPr="009D7B34">
              <w:rPr>
                <w:color w:val="000000"/>
                <w:sz w:val="28"/>
                <w:szCs w:val="28"/>
                <w:lang w:eastAsia="en-US"/>
              </w:rPr>
              <w:t>Николай Леонидович</w:t>
            </w:r>
          </w:p>
        </w:tc>
        <w:tc>
          <w:tcPr>
            <w:tcW w:w="567" w:type="dxa"/>
          </w:tcPr>
          <w:p w:rsidR="009D7B34" w:rsidRPr="009D7B34" w:rsidRDefault="009D7B34" w:rsidP="009D7B34">
            <w:pPr>
              <w:widowControl w:val="0"/>
              <w:tabs>
                <w:tab w:val="left" w:pos="3261"/>
              </w:tabs>
              <w:spacing w:line="360" w:lineRule="exact"/>
              <w:jc w:val="center"/>
              <w:rPr>
                <w:color w:val="000000"/>
                <w:sz w:val="28"/>
                <w:szCs w:val="28"/>
                <w:lang w:eastAsia="en-US"/>
              </w:rPr>
            </w:pPr>
            <w:r w:rsidRPr="009D7B34">
              <w:rPr>
                <w:color w:val="000000"/>
                <w:sz w:val="28"/>
                <w:szCs w:val="28"/>
                <w:lang w:eastAsia="en-US"/>
              </w:rPr>
              <w:t>-</w:t>
            </w:r>
          </w:p>
        </w:tc>
        <w:tc>
          <w:tcPr>
            <w:tcW w:w="6768" w:type="dxa"/>
          </w:tcPr>
          <w:p w:rsidR="009D7B34" w:rsidRPr="009D7B34" w:rsidRDefault="009D7B34" w:rsidP="009D7B34">
            <w:pPr>
              <w:widowControl w:val="0"/>
              <w:tabs>
                <w:tab w:val="left" w:pos="3261"/>
              </w:tabs>
              <w:spacing w:line="360" w:lineRule="exact"/>
              <w:jc w:val="both"/>
              <w:rPr>
                <w:color w:val="000000"/>
                <w:sz w:val="28"/>
                <w:szCs w:val="28"/>
                <w:lang w:eastAsia="en-US"/>
              </w:rPr>
            </w:pPr>
            <w:r w:rsidRPr="009D7B34">
              <w:rPr>
                <w:color w:val="000000"/>
                <w:sz w:val="28"/>
                <w:szCs w:val="28"/>
                <w:lang w:eastAsia="en-US"/>
              </w:rPr>
              <w:t>начальник МКУ «Центр обеспечения безопасности Пермского муниципального округа Пермского края», председатель комиссии</w:t>
            </w:r>
          </w:p>
          <w:p w:rsidR="009D7B34" w:rsidRPr="009D7B34" w:rsidRDefault="009D7B34" w:rsidP="009D7B34">
            <w:pPr>
              <w:widowControl w:val="0"/>
              <w:tabs>
                <w:tab w:val="left" w:pos="3261"/>
              </w:tabs>
              <w:spacing w:line="360" w:lineRule="exact"/>
              <w:jc w:val="both"/>
              <w:rPr>
                <w:color w:val="000000"/>
                <w:sz w:val="28"/>
                <w:szCs w:val="28"/>
                <w:lang w:eastAsia="en-US"/>
              </w:rPr>
            </w:pPr>
          </w:p>
        </w:tc>
      </w:tr>
      <w:tr w:rsidR="009D7B34" w:rsidRPr="009D7B34" w:rsidTr="00EF3762">
        <w:tc>
          <w:tcPr>
            <w:tcW w:w="2518" w:type="dxa"/>
          </w:tcPr>
          <w:p w:rsidR="009D7B34" w:rsidRPr="009D7B34" w:rsidRDefault="009D7B34" w:rsidP="009D7B34">
            <w:pPr>
              <w:widowControl w:val="0"/>
              <w:tabs>
                <w:tab w:val="left" w:pos="3261"/>
              </w:tabs>
              <w:spacing w:line="360" w:lineRule="exact"/>
              <w:rPr>
                <w:color w:val="000000"/>
                <w:sz w:val="28"/>
                <w:szCs w:val="28"/>
                <w:lang w:eastAsia="en-US"/>
              </w:rPr>
            </w:pPr>
            <w:r w:rsidRPr="009D7B34">
              <w:rPr>
                <w:color w:val="000000"/>
                <w:sz w:val="28"/>
                <w:szCs w:val="28"/>
              </w:rPr>
              <w:t>Чередниченко Александр Лукьянович</w:t>
            </w:r>
          </w:p>
        </w:tc>
        <w:tc>
          <w:tcPr>
            <w:tcW w:w="567" w:type="dxa"/>
          </w:tcPr>
          <w:p w:rsidR="009D7B34" w:rsidRPr="009D7B34" w:rsidRDefault="009D7B34" w:rsidP="009D7B34">
            <w:pPr>
              <w:widowControl w:val="0"/>
              <w:tabs>
                <w:tab w:val="left" w:pos="3261"/>
              </w:tabs>
              <w:spacing w:line="360" w:lineRule="exact"/>
              <w:jc w:val="center"/>
              <w:rPr>
                <w:color w:val="000000"/>
                <w:sz w:val="28"/>
                <w:szCs w:val="28"/>
                <w:lang w:eastAsia="en-US"/>
              </w:rPr>
            </w:pPr>
            <w:r w:rsidRPr="009D7B34">
              <w:rPr>
                <w:color w:val="000000"/>
                <w:sz w:val="28"/>
                <w:szCs w:val="28"/>
                <w:lang w:eastAsia="en-US"/>
              </w:rPr>
              <w:t>-</w:t>
            </w:r>
          </w:p>
        </w:tc>
        <w:tc>
          <w:tcPr>
            <w:tcW w:w="6768" w:type="dxa"/>
          </w:tcPr>
          <w:p w:rsidR="009D7B34" w:rsidRPr="009D7B34" w:rsidRDefault="009D7B34" w:rsidP="009D7B34">
            <w:pPr>
              <w:widowControl w:val="0"/>
              <w:tabs>
                <w:tab w:val="left" w:pos="3261"/>
              </w:tabs>
              <w:spacing w:line="360" w:lineRule="exact"/>
              <w:jc w:val="both"/>
              <w:rPr>
                <w:color w:val="000000"/>
                <w:sz w:val="28"/>
                <w:szCs w:val="28"/>
                <w:lang w:eastAsia="en-US"/>
              </w:rPr>
            </w:pPr>
            <w:r w:rsidRPr="009D7B34">
              <w:rPr>
                <w:color w:val="000000"/>
                <w:sz w:val="28"/>
                <w:szCs w:val="28"/>
                <w:lang w:eastAsia="en-US"/>
              </w:rPr>
              <w:t>заместитель начальника МКУ «Центр обеспечения безопасности Пермского муниципального округа Пермского края», заместитель председателя комиссии</w:t>
            </w:r>
          </w:p>
          <w:p w:rsidR="009D7B34" w:rsidRPr="009D7B34" w:rsidRDefault="009D7B34" w:rsidP="009D7B34">
            <w:pPr>
              <w:widowControl w:val="0"/>
              <w:tabs>
                <w:tab w:val="left" w:pos="3261"/>
              </w:tabs>
              <w:spacing w:line="360" w:lineRule="exact"/>
              <w:jc w:val="both"/>
              <w:rPr>
                <w:color w:val="000000"/>
                <w:sz w:val="28"/>
                <w:szCs w:val="28"/>
                <w:lang w:eastAsia="en-US"/>
              </w:rPr>
            </w:pPr>
          </w:p>
        </w:tc>
      </w:tr>
      <w:tr w:rsidR="009D7B34" w:rsidRPr="009D7B34" w:rsidTr="00EF3762">
        <w:tc>
          <w:tcPr>
            <w:tcW w:w="2518" w:type="dxa"/>
          </w:tcPr>
          <w:p w:rsidR="009D7B34" w:rsidRPr="009D7B34" w:rsidRDefault="009D7B34" w:rsidP="009D7B34">
            <w:pPr>
              <w:widowControl w:val="0"/>
              <w:tabs>
                <w:tab w:val="left" w:pos="3261"/>
              </w:tabs>
              <w:spacing w:line="360" w:lineRule="exact"/>
              <w:rPr>
                <w:color w:val="000000"/>
                <w:sz w:val="28"/>
                <w:szCs w:val="28"/>
                <w:lang w:eastAsia="en-US"/>
              </w:rPr>
            </w:pPr>
            <w:r w:rsidRPr="009D7B34">
              <w:rPr>
                <w:color w:val="000000"/>
                <w:sz w:val="28"/>
                <w:szCs w:val="28"/>
                <w:lang w:eastAsia="en-US"/>
              </w:rPr>
              <w:t>Члены комиссии:</w:t>
            </w:r>
          </w:p>
          <w:p w:rsidR="009D7B34" w:rsidRPr="009D7B34" w:rsidRDefault="009D7B34" w:rsidP="009D7B34">
            <w:pPr>
              <w:widowControl w:val="0"/>
              <w:tabs>
                <w:tab w:val="left" w:pos="3261"/>
              </w:tabs>
              <w:spacing w:line="360" w:lineRule="exact"/>
              <w:rPr>
                <w:color w:val="000000"/>
                <w:sz w:val="28"/>
                <w:szCs w:val="28"/>
                <w:lang w:eastAsia="en-US"/>
              </w:rPr>
            </w:pPr>
          </w:p>
        </w:tc>
        <w:tc>
          <w:tcPr>
            <w:tcW w:w="567" w:type="dxa"/>
          </w:tcPr>
          <w:p w:rsidR="009D7B34" w:rsidRPr="009D7B34" w:rsidRDefault="009D7B34" w:rsidP="009D7B34">
            <w:pPr>
              <w:widowControl w:val="0"/>
              <w:tabs>
                <w:tab w:val="left" w:pos="3261"/>
              </w:tabs>
              <w:spacing w:line="360" w:lineRule="exact"/>
              <w:jc w:val="center"/>
              <w:rPr>
                <w:color w:val="000000"/>
                <w:sz w:val="28"/>
                <w:szCs w:val="28"/>
                <w:lang w:eastAsia="en-US"/>
              </w:rPr>
            </w:pPr>
          </w:p>
        </w:tc>
        <w:tc>
          <w:tcPr>
            <w:tcW w:w="6768" w:type="dxa"/>
          </w:tcPr>
          <w:p w:rsidR="009D7B34" w:rsidRPr="009D7B34" w:rsidRDefault="009D7B34" w:rsidP="009D7B34">
            <w:pPr>
              <w:widowControl w:val="0"/>
              <w:tabs>
                <w:tab w:val="left" w:pos="3261"/>
              </w:tabs>
              <w:spacing w:line="360" w:lineRule="exact"/>
              <w:jc w:val="both"/>
              <w:rPr>
                <w:color w:val="000000"/>
                <w:sz w:val="28"/>
                <w:szCs w:val="28"/>
                <w:lang w:eastAsia="en-US"/>
              </w:rPr>
            </w:pPr>
          </w:p>
        </w:tc>
      </w:tr>
      <w:tr w:rsidR="009D7B34" w:rsidRPr="009D7B34" w:rsidTr="00EF3762">
        <w:tc>
          <w:tcPr>
            <w:tcW w:w="2518" w:type="dxa"/>
          </w:tcPr>
          <w:p w:rsidR="009D7B34" w:rsidRPr="009D7B34" w:rsidRDefault="009D7B34" w:rsidP="009D7B34">
            <w:pPr>
              <w:widowControl w:val="0"/>
              <w:tabs>
                <w:tab w:val="left" w:pos="3261"/>
              </w:tabs>
              <w:spacing w:line="360" w:lineRule="exact"/>
              <w:rPr>
                <w:color w:val="000000"/>
                <w:sz w:val="28"/>
                <w:szCs w:val="28"/>
                <w:lang w:eastAsia="en-US"/>
              </w:rPr>
            </w:pPr>
            <w:r w:rsidRPr="009D7B34">
              <w:rPr>
                <w:color w:val="000000"/>
                <w:sz w:val="28"/>
                <w:szCs w:val="28"/>
                <w:lang w:eastAsia="en-US"/>
              </w:rPr>
              <w:t>Хорошев Владимир Анатольевич</w:t>
            </w:r>
          </w:p>
        </w:tc>
        <w:tc>
          <w:tcPr>
            <w:tcW w:w="567" w:type="dxa"/>
          </w:tcPr>
          <w:p w:rsidR="009D7B34" w:rsidRPr="009D7B34" w:rsidRDefault="009D7B34" w:rsidP="009D7B34">
            <w:pPr>
              <w:widowControl w:val="0"/>
              <w:tabs>
                <w:tab w:val="left" w:pos="3261"/>
              </w:tabs>
              <w:spacing w:line="360" w:lineRule="exact"/>
              <w:jc w:val="center"/>
              <w:rPr>
                <w:color w:val="000000"/>
                <w:sz w:val="28"/>
                <w:szCs w:val="28"/>
                <w:lang w:eastAsia="en-US"/>
              </w:rPr>
            </w:pPr>
            <w:r w:rsidRPr="009D7B34">
              <w:rPr>
                <w:color w:val="000000"/>
                <w:sz w:val="28"/>
                <w:szCs w:val="28"/>
                <w:lang w:eastAsia="en-US"/>
              </w:rPr>
              <w:t>-</w:t>
            </w:r>
          </w:p>
        </w:tc>
        <w:tc>
          <w:tcPr>
            <w:tcW w:w="6768" w:type="dxa"/>
          </w:tcPr>
          <w:p w:rsidR="009D7B34" w:rsidRPr="009D7B34" w:rsidRDefault="009D7B34" w:rsidP="009D7B34">
            <w:pPr>
              <w:widowControl w:val="0"/>
              <w:tabs>
                <w:tab w:val="left" w:pos="3261"/>
              </w:tabs>
              <w:spacing w:line="360" w:lineRule="exact"/>
              <w:jc w:val="both"/>
              <w:rPr>
                <w:color w:val="000000"/>
                <w:sz w:val="28"/>
                <w:szCs w:val="28"/>
              </w:rPr>
            </w:pPr>
            <w:r w:rsidRPr="009D7B34">
              <w:rPr>
                <w:color w:val="000000"/>
                <w:sz w:val="28"/>
                <w:szCs w:val="28"/>
              </w:rPr>
              <w:t xml:space="preserve">начальник отдела гражданской обороны </w:t>
            </w:r>
            <w:r>
              <w:rPr>
                <w:color w:val="000000"/>
                <w:sz w:val="28"/>
                <w:szCs w:val="28"/>
              </w:rPr>
              <w:t>и </w:t>
            </w:r>
            <w:r w:rsidRPr="009D7B34">
              <w:rPr>
                <w:color w:val="000000"/>
                <w:sz w:val="28"/>
                <w:szCs w:val="28"/>
              </w:rPr>
              <w:t>чрезвычайных ситуаций МКУ «Центр обеспечения безопасности Пермского муниципального округа Пермского края»</w:t>
            </w:r>
          </w:p>
          <w:p w:rsidR="009D7B34" w:rsidRPr="009D7B34" w:rsidRDefault="009D7B34" w:rsidP="009D7B34">
            <w:pPr>
              <w:widowControl w:val="0"/>
              <w:tabs>
                <w:tab w:val="left" w:pos="3261"/>
              </w:tabs>
              <w:spacing w:line="360" w:lineRule="exact"/>
              <w:jc w:val="both"/>
              <w:rPr>
                <w:color w:val="000000"/>
                <w:sz w:val="28"/>
                <w:szCs w:val="28"/>
                <w:lang w:eastAsia="en-US"/>
              </w:rPr>
            </w:pPr>
          </w:p>
        </w:tc>
      </w:tr>
      <w:tr w:rsidR="009D7B34" w:rsidRPr="009D7B34" w:rsidTr="00EF3762">
        <w:tc>
          <w:tcPr>
            <w:tcW w:w="2518" w:type="dxa"/>
          </w:tcPr>
          <w:p w:rsidR="005208BD" w:rsidRDefault="009D7B34" w:rsidP="009D7B34">
            <w:pPr>
              <w:widowControl w:val="0"/>
              <w:tabs>
                <w:tab w:val="left" w:pos="3261"/>
              </w:tabs>
              <w:spacing w:line="360" w:lineRule="exact"/>
              <w:rPr>
                <w:color w:val="000000"/>
                <w:sz w:val="28"/>
                <w:szCs w:val="28"/>
                <w:lang w:eastAsia="en-US"/>
              </w:rPr>
            </w:pPr>
            <w:r w:rsidRPr="009D7B34">
              <w:rPr>
                <w:color w:val="000000"/>
                <w:sz w:val="28"/>
                <w:szCs w:val="28"/>
                <w:lang w:eastAsia="en-US"/>
              </w:rPr>
              <w:t xml:space="preserve">Долгих </w:t>
            </w:r>
          </w:p>
          <w:p w:rsidR="009D7B34" w:rsidRPr="009D7B34" w:rsidRDefault="009D7B34" w:rsidP="009D7B34">
            <w:pPr>
              <w:widowControl w:val="0"/>
              <w:tabs>
                <w:tab w:val="left" w:pos="3261"/>
              </w:tabs>
              <w:spacing w:line="360" w:lineRule="exact"/>
              <w:rPr>
                <w:color w:val="000000"/>
                <w:sz w:val="28"/>
                <w:szCs w:val="28"/>
                <w:lang w:eastAsia="en-US"/>
              </w:rPr>
            </w:pPr>
            <w:r w:rsidRPr="009D7B34">
              <w:rPr>
                <w:color w:val="000000"/>
                <w:sz w:val="28"/>
                <w:szCs w:val="28"/>
                <w:lang w:eastAsia="en-US"/>
              </w:rPr>
              <w:t>Ольга Леонидовна</w:t>
            </w:r>
          </w:p>
        </w:tc>
        <w:tc>
          <w:tcPr>
            <w:tcW w:w="567" w:type="dxa"/>
          </w:tcPr>
          <w:p w:rsidR="009D7B34" w:rsidRPr="009D7B34" w:rsidRDefault="009D7B34" w:rsidP="009D7B34">
            <w:pPr>
              <w:widowControl w:val="0"/>
              <w:tabs>
                <w:tab w:val="left" w:pos="3261"/>
              </w:tabs>
              <w:spacing w:line="360" w:lineRule="exact"/>
              <w:jc w:val="center"/>
              <w:rPr>
                <w:color w:val="000000"/>
                <w:sz w:val="28"/>
                <w:szCs w:val="28"/>
                <w:lang w:eastAsia="en-US"/>
              </w:rPr>
            </w:pPr>
            <w:r w:rsidRPr="009D7B34">
              <w:rPr>
                <w:color w:val="000000"/>
                <w:sz w:val="28"/>
                <w:szCs w:val="28"/>
                <w:lang w:eastAsia="en-US"/>
              </w:rPr>
              <w:t>-</w:t>
            </w:r>
          </w:p>
        </w:tc>
        <w:tc>
          <w:tcPr>
            <w:tcW w:w="6768" w:type="dxa"/>
          </w:tcPr>
          <w:p w:rsidR="009D7B34" w:rsidRPr="009D7B34" w:rsidRDefault="009D7B34" w:rsidP="009D7B34">
            <w:pPr>
              <w:widowControl w:val="0"/>
              <w:tabs>
                <w:tab w:val="left" w:pos="3261"/>
              </w:tabs>
              <w:spacing w:line="360" w:lineRule="exact"/>
              <w:jc w:val="both"/>
              <w:rPr>
                <w:color w:val="000000"/>
                <w:sz w:val="28"/>
                <w:szCs w:val="28"/>
              </w:rPr>
            </w:pPr>
            <w:r w:rsidRPr="009D7B34">
              <w:rPr>
                <w:color w:val="000000"/>
                <w:sz w:val="28"/>
                <w:szCs w:val="28"/>
              </w:rPr>
              <w:t>главный специ</w:t>
            </w:r>
            <w:r>
              <w:rPr>
                <w:color w:val="000000"/>
                <w:sz w:val="28"/>
                <w:szCs w:val="28"/>
              </w:rPr>
              <w:t>алист по защите государственной тайны</w:t>
            </w:r>
            <w:r w:rsidRPr="009D7B34">
              <w:rPr>
                <w:color w:val="000000"/>
                <w:sz w:val="28"/>
                <w:szCs w:val="28"/>
              </w:rPr>
              <w:t xml:space="preserve"> МКУ «Центр обеспечения безопасности Пермского муниципального округа Пермского края»</w:t>
            </w:r>
          </w:p>
          <w:p w:rsidR="009D7B34" w:rsidRPr="009D7B34" w:rsidRDefault="009D7B34" w:rsidP="009D7B34">
            <w:pPr>
              <w:widowControl w:val="0"/>
              <w:tabs>
                <w:tab w:val="left" w:pos="3261"/>
              </w:tabs>
              <w:spacing w:line="360" w:lineRule="exact"/>
              <w:jc w:val="both"/>
              <w:rPr>
                <w:color w:val="000000"/>
                <w:sz w:val="28"/>
                <w:szCs w:val="28"/>
                <w:lang w:eastAsia="en-US"/>
              </w:rPr>
            </w:pPr>
          </w:p>
        </w:tc>
      </w:tr>
      <w:tr w:rsidR="009D7B34" w:rsidRPr="009D7B34" w:rsidTr="00EF3762">
        <w:tc>
          <w:tcPr>
            <w:tcW w:w="2518" w:type="dxa"/>
          </w:tcPr>
          <w:p w:rsidR="009D7B34" w:rsidRPr="009D7B34" w:rsidRDefault="009D7B34" w:rsidP="009D7B34">
            <w:pPr>
              <w:widowControl w:val="0"/>
              <w:tabs>
                <w:tab w:val="left" w:pos="3261"/>
              </w:tabs>
              <w:spacing w:line="360" w:lineRule="exact"/>
              <w:jc w:val="center"/>
              <w:rPr>
                <w:color w:val="000000"/>
                <w:sz w:val="28"/>
                <w:szCs w:val="28"/>
                <w:lang w:eastAsia="en-US"/>
              </w:rPr>
            </w:pPr>
          </w:p>
        </w:tc>
        <w:tc>
          <w:tcPr>
            <w:tcW w:w="567" w:type="dxa"/>
          </w:tcPr>
          <w:p w:rsidR="009D7B34" w:rsidRPr="009D7B34" w:rsidRDefault="009D7B34" w:rsidP="009D7B34">
            <w:pPr>
              <w:widowControl w:val="0"/>
              <w:tabs>
                <w:tab w:val="left" w:pos="3261"/>
              </w:tabs>
              <w:spacing w:line="360" w:lineRule="exact"/>
              <w:jc w:val="center"/>
              <w:rPr>
                <w:color w:val="000000"/>
                <w:sz w:val="28"/>
                <w:szCs w:val="28"/>
                <w:lang w:eastAsia="en-US"/>
              </w:rPr>
            </w:pPr>
            <w:r w:rsidRPr="009D7B34">
              <w:rPr>
                <w:color w:val="000000"/>
                <w:sz w:val="28"/>
                <w:szCs w:val="28"/>
                <w:lang w:eastAsia="en-US"/>
              </w:rPr>
              <w:t>-</w:t>
            </w:r>
          </w:p>
        </w:tc>
        <w:tc>
          <w:tcPr>
            <w:tcW w:w="6768" w:type="dxa"/>
          </w:tcPr>
          <w:p w:rsidR="009D7B34" w:rsidRPr="009D7B34" w:rsidRDefault="009D7B34" w:rsidP="005208BD">
            <w:pPr>
              <w:widowControl w:val="0"/>
              <w:tabs>
                <w:tab w:val="left" w:pos="3261"/>
              </w:tabs>
              <w:spacing w:line="360" w:lineRule="exact"/>
              <w:jc w:val="both"/>
              <w:rPr>
                <w:color w:val="000000"/>
                <w:sz w:val="28"/>
                <w:szCs w:val="28"/>
                <w:lang w:eastAsia="en-US"/>
              </w:rPr>
            </w:pPr>
            <w:r w:rsidRPr="009D7B34">
              <w:rPr>
                <w:color w:val="000000"/>
                <w:sz w:val="28"/>
                <w:szCs w:val="28"/>
              </w:rPr>
              <w:t>представитель объекта</w:t>
            </w:r>
            <w:r w:rsidR="005208BD">
              <w:rPr>
                <w:color w:val="000000"/>
                <w:sz w:val="28"/>
                <w:szCs w:val="28"/>
              </w:rPr>
              <w:t>-</w:t>
            </w:r>
            <w:r w:rsidRPr="009D7B34">
              <w:rPr>
                <w:color w:val="000000"/>
                <w:sz w:val="28"/>
                <w:szCs w:val="28"/>
              </w:rPr>
              <w:t>ба</w:t>
            </w:r>
            <w:r w:rsidR="005208BD">
              <w:rPr>
                <w:color w:val="000000"/>
                <w:sz w:val="28"/>
                <w:szCs w:val="28"/>
              </w:rPr>
              <w:t xml:space="preserve">лансодержателя ЗС ГО </w:t>
            </w:r>
            <w:r w:rsidR="005208BD">
              <w:rPr>
                <w:color w:val="000000"/>
                <w:sz w:val="28"/>
                <w:szCs w:val="28"/>
              </w:rPr>
              <w:br/>
              <w:t xml:space="preserve">(по </w:t>
            </w:r>
            <w:r w:rsidRPr="009D7B34">
              <w:rPr>
                <w:color w:val="000000"/>
                <w:sz w:val="28"/>
                <w:szCs w:val="28"/>
              </w:rPr>
              <w:t>согласованию)</w:t>
            </w:r>
          </w:p>
        </w:tc>
      </w:tr>
    </w:tbl>
    <w:p w:rsidR="00CD3678" w:rsidRDefault="00CD3678"/>
    <w:sectPr w:rsidR="00CD3678" w:rsidSect="009D7B34">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CEE" w:rsidRDefault="002B4CEE">
      <w:r>
        <w:separator/>
      </w:r>
    </w:p>
  </w:endnote>
  <w:endnote w:type="continuationSeparator" w:id="0">
    <w:p w:rsidR="002B4CEE" w:rsidRDefault="002B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34" w:rsidRDefault="009D7B34">
    <w:pPr>
      <w:pStyle w:val="a5"/>
      <w:rPr>
        <w:lang w:val="en-US"/>
      </w:rPr>
    </w:pPr>
    <w:r>
      <w:rPr>
        <w:lang w:val="en-US"/>
      </w:rPr>
      <w:t xml:space="preserve"> </w:t>
    </w:r>
  </w:p>
  <w:p w:rsidR="00960963" w:rsidRDefault="009609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CEE" w:rsidRDefault="002B4CEE">
      <w:r>
        <w:separator/>
      </w:r>
    </w:p>
  </w:footnote>
  <w:footnote w:type="continuationSeparator" w:id="0">
    <w:p w:rsidR="002B4CEE" w:rsidRDefault="002B4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34" w:rsidRDefault="009D7B3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D7B34" w:rsidRDefault="009D7B34">
    <w:pPr>
      <w:pStyle w:val="a3"/>
    </w:pPr>
  </w:p>
  <w:p w:rsidR="00960963" w:rsidRDefault="009609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34" w:rsidRPr="003A41F1" w:rsidRDefault="009D7B34">
    <w:pPr>
      <w:pStyle w:val="a3"/>
      <w:framePr w:wrap="around" w:vAnchor="text" w:hAnchor="margin" w:xAlign="center" w:y="1"/>
      <w:rPr>
        <w:rStyle w:val="a7"/>
        <w:sz w:val="32"/>
      </w:rPr>
    </w:pPr>
    <w:r w:rsidRPr="003A41F1">
      <w:rPr>
        <w:rStyle w:val="a7"/>
        <w:sz w:val="28"/>
      </w:rPr>
      <w:fldChar w:fldCharType="begin"/>
    </w:r>
    <w:r w:rsidRPr="003A41F1">
      <w:rPr>
        <w:rStyle w:val="a7"/>
        <w:sz w:val="28"/>
      </w:rPr>
      <w:instrText xml:space="preserve">PAGE  </w:instrText>
    </w:r>
    <w:r w:rsidRPr="003A41F1">
      <w:rPr>
        <w:rStyle w:val="a7"/>
        <w:sz w:val="28"/>
      </w:rPr>
      <w:fldChar w:fldCharType="separate"/>
    </w:r>
    <w:r w:rsidR="00F14D2A">
      <w:rPr>
        <w:rStyle w:val="a7"/>
        <w:noProof/>
        <w:sz w:val="28"/>
      </w:rPr>
      <w:t>2</w:t>
    </w:r>
    <w:r w:rsidRPr="003A41F1">
      <w:rPr>
        <w:rStyle w:val="a7"/>
        <w:sz w:val="28"/>
      </w:rPr>
      <w:fldChar w:fldCharType="end"/>
    </w:r>
  </w:p>
  <w:p w:rsidR="009D7B34" w:rsidRDefault="009D7B34" w:rsidP="000732C4">
    <w:pPr>
      <w:pStyle w:val="a3"/>
    </w:pPr>
    <w:r>
      <w:t xml:space="preserve">                                                </w:t>
    </w:r>
  </w:p>
  <w:p w:rsidR="00960963" w:rsidRDefault="009609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875805"/>
      <w:docPartObj>
        <w:docPartGallery w:val="Page Numbers (Top of Page)"/>
        <w:docPartUnique/>
      </w:docPartObj>
    </w:sdtPr>
    <w:sdtEndPr/>
    <w:sdtContent>
      <w:p w:rsidR="009D7B34" w:rsidRDefault="002B4CEE">
        <w:pPr>
          <w:pStyle w:val="a3"/>
        </w:pPr>
      </w:p>
    </w:sdtContent>
  </w:sdt>
  <w:p w:rsidR="009D7B34" w:rsidRDefault="009D7B34">
    <w:pPr>
      <w:pStyle w:val="a3"/>
    </w:pPr>
  </w:p>
  <w:p w:rsidR="00960963" w:rsidRDefault="0096096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058"/>
    <w:rsid w:val="000022D5"/>
    <w:rsid w:val="000A720F"/>
    <w:rsid w:val="000E3572"/>
    <w:rsid w:val="00292BBD"/>
    <w:rsid w:val="002B4CEE"/>
    <w:rsid w:val="002F5985"/>
    <w:rsid w:val="003A41F1"/>
    <w:rsid w:val="00495B49"/>
    <w:rsid w:val="004D6455"/>
    <w:rsid w:val="004E3F73"/>
    <w:rsid w:val="005208BD"/>
    <w:rsid w:val="005D2567"/>
    <w:rsid w:val="006271B9"/>
    <w:rsid w:val="00632D03"/>
    <w:rsid w:val="00693402"/>
    <w:rsid w:val="006F5C25"/>
    <w:rsid w:val="00713058"/>
    <w:rsid w:val="007D5730"/>
    <w:rsid w:val="0090779D"/>
    <w:rsid w:val="00916824"/>
    <w:rsid w:val="00960963"/>
    <w:rsid w:val="009D7B34"/>
    <w:rsid w:val="00A50000"/>
    <w:rsid w:val="00AB3662"/>
    <w:rsid w:val="00BF638A"/>
    <w:rsid w:val="00C30C9E"/>
    <w:rsid w:val="00CD3678"/>
    <w:rsid w:val="00D042B1"/>
    <w:rsid w:val="00DF687E"/>
    <w:rsid w:val="00F14D2A"/>
    <w:rsid w:val="00F159DB"/>
    <w:rsid w:val="00F31C0B"/>
    <w:rsid w:val="00FD6A1A"/>
    <w:rsid w:val="00FF0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B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D7B34"/>
    <w:pPr>
      <w:tabs>
        <w:tab w:val="center" w:pos="4677"/>
        <w:tab w:val="right" w:pos="9355"/>
      </w:tabs>
    </w:pPr>
  </w:style>
  <w:style w:type="character" w:customStyle="1" w:styleId="a4">
    <w:name w:val="Верхний колонтитул Знак"/>
    <w:basedOn w:val="a0"/>
    <w:link w:val="a3"/>
    <w:uiPriority w:val="99"/>
    <w:semiHidden/>
    <w:rsid w:val="009D7B3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D7B34"/>
    <w:pPr>
      <w:tabs>
        <w:tab w:val="center" w:pos="4677"/>
        <w:tab w:val="right" w:pos="9355"/>
      </w:tabs>
    </w:pPr>
  </w:style>
  <w:style w:type="character" w:customStyle="1" w:styleId="a6">
    <w:name w:val="Нижний колонтитул Знак"/>
    <w:basedOn w:val="a0"/>
    <w:link w:val="a5"/>
    <w:uiPriority w:val="99"/>
    <w:rsid w:val="009D7B34"/>
    <w:rPr>
      <w:rFonts w:ascii="Times New Roman" w:eastAsia="Times New Roman" w:hAnsi="Times New Roman" w:cs="Times New Roman"/>
      <w:sz w:val="24"/>
      <w:szCs w:val="24"/>
      <w:lang w:eastAsia="ru-RU"/>
    </w:rPr>
  </w:style>
  <w:style w:type="character" w:styleId="a7">
    <w:name w:val="page number"/>
    <w:rsid w:val="009D7B34"/>
  </w:style>
  <w:style w:type="table" w:styleId="a8">
    <w:name w:val="Table Grid"/>
    <w:basedOn w:val="a1"/>
    <w:rsid w:val="009D7B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D042B1"/>
    <w:rPr>
      <w:rFonts w:ascii="TimesNewRomanPSMT" w:hAnsi="TimesNewRomanPSMT" w:hint="default"/>
      <w:b w:val="0"/>
      <w:bCs w:val="0"/>
      <w:i w:val="0"/>
      <w:iCs w:val="0"/>
      <w:color w:val="000000"/>
      <w:sz w:val="28"/>
      <w:szCs w:val="28"/>
    </w:rPr>
  </w:style>
  <w:style w:type="character" w:customStyle="1" w:styleId="fontstyle21">
    <w:name w:val="fontstyle21"/>
    <w:basedOn w:val="a0"/>
    <w:rsid w:val="00D042B1"/>
    <w:rPr>
      <w:rFonts w:ascii="ArialMT" w:hAnsi="ArialMT" w:hint="default"/>
      <w:b w:val="0"/>
      <w:bCs w:val="0"/>
      <w:i w:val="0"/>
      <w:iCs w:val="0"/>
      <w:color w:val="000000"/>
      <w:sz w:val="16"/>
      <w:szCs w:val="16"/>
    </w:rPr>
  </w:style>
  <w:style w:type="paragraph" w:customStyle="1" w:styleId="a9">
    <w:name w:val="Адресат"/>
    <w:basedOn w:val="a"/>
    <w:rsid w:val="003A41F1"/>
    <w:pPr>
      <w:suppressAutoHyphens/>
      <w:spacing w:line="240" w:lineRule="exact"/>
    </w:pPr>
    <w:rPr>
      <w:sz w:val="28"/>
      <w:szCs w:val="20"/>
    </w:rPr>
  </w:style>
  <w:style w:type="paragraph" w:styleId="aa">
    <w:name w:val="Balloon Text"/>
    <w:basedOn w:val="a"/>
    <w:link w:val="ab"/>
    <w:uiPriority w:val="99"/>
    <w:semiHidden/>
    <w:unhideWhenUsed/>
    <w:rsid w:val="00F14D2A"/>
    <w:rPr>
      <w:rFonts w:ascii="Tahoma" w:hAnsi="Tahoma" w:cs="Tahoma"/>
      <w:sz w:val="16"/>
      <w:szCs w:val="16"/>
    </w:rPr>
  </w:style>
  <w:style w:type="character" w:customStyle="1" w:styleId="ab">
    <w:name w:val="Текст выноски Знак"/>
    <w:basedOn w:val="a0"/>
    <w:link w:val="aa"/>
    <w:uiPriority w:val="99"/>
    <w:semiHidden/>
    <w:rsid w:val="00F14D2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B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D7B34"/>
    <w:pPr>
      <w:tabs>
        <w:tab w:val="center" w:pos="4677"/>
        <w:tab w:val="right" w:pos="9355"/>
      </w:tabs>
    </w:pPr>
  </w:style>
  <w:style w:type="character" w:customStyle="1" w:styleId="a4">
    <w:name w:val="Верхний колонтитул Знак"/>
    <w:basedOn w:val="a0"/>
    <w:link w:val="a3"/>
    <w:uiPriority w:val="99"/>
    <w:semiHidden/>
    <w:rsid w:val="009D7B3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D7B34"/>
    <w:pPr>
      <w:tabs>
        <w:tab w:val="center" w:pos="4677"/>
        <w:tab w:val="right" w:pos="9355"/>
      </w:tabs>
    </w:pPr>
  </w:style>
  <w:style w:type="character" w:customStyle="1" w:styleId="a6">
    <w:name w:val="Нижний колонтитул Знак"/>
    <w:basedOn w:val="a0"/>
    <w:link w:val="a5"/>
    <w:uiPriority w:val="99"/>
    <w:rsid w:val="009D7B34"/>
    <w:rPr>
      <w:rFonts w:ascii="Times New Roman" w:eastAsia="Times New Roman" w:hAnsi="Times New Roman" w:cs="Times New Roman"/>
      <w:sz w:val="24"/>
      <w:szCs w:val="24"/>
      <w:lang w:eastAsia="ru-RU"/>
    </w:rPr>
  </w:style>
  <w:style w:type="character" w:styleId="a7">
    <w:name w:val="page number"/>
    <w:rsid w:val="009D7B34"/>
  </w:style>
  <w:style w:type="table" w:styleId="a8">
    <w:name w:val="Table Grid"/>
    <w:basedOn w:val="a1"/>
    <w:rsid w:val="009D7B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D042B1"/>
    <w:rPr>
      <w:rFonts w:ascii="TimesNewRomanPSMT" w:hAnsi="TimesNewRomanPSMT" w:hint="default"/>
      <w:b w:val="0"/>
      <w:bCs w:val="0"/>
      <w:i w:val="0"/>
      <w:iCs w:val="0"/>
      <w:color w:val="000000"/>
      <w:sz w:val="28"/>
      <w:szCs w:val="28"/>
    </w:rPr>
  </w:style>
  <w:style w:type="character" w:customStyle="1" w:styleId="fontstyle21">
    <w:name w:val="fontstyle21"/>
    <w:basedOn w:val="a0"/>
    <w:rsid w:val="00D042B1"/>
    <w:rPr>
      <w:rFonts w:ascii="ArialMT" w:hAnsi="ArialMT" w:hint="default"/>
      <w:b w:val="0"/>
      <w:bCs w:val="0"/>
      <w:i w:val="0"/>
      <w:iCs w:val="0"/>
      <w:color w:val="000000"/>
      <w:sz w:val="16"/>
      <w:szCs w:val="16"/>
    </w:rPr>
  </w:style>
  <w:style w:type="paragraph" w:customStyle="1" w:styleId="a9">
    <w:name w:val="Адресат"/>
    <w:basedOn w:val="a"/>
    <w:rsid w:val="003A41F1"/>
    <w:pPr>
      <w:suppressAutoHyphens/>
      <w:spacing w:line="240" w:lineRule="exact"/>
    </w:pPr>
    <w:rPr>
      <w:sz w:val="28"/>
      <w:szCs w:val="20"/>
    </w:rPr>
  </w:style>
  <w:style w:type="paragraph" w:styleId="aa">
    <w:name w:val="Balloon Text"/>
    <w:basedOn w:val="a"/>
    <w:link w:val="ab"/>
    <w:uiPriority w:val="99"/>
    <w:semiHidden/>
    <w:unhideWhenUsed/>
    <w:rsid w:val="00F14D2A"/>
    <w:rPr>
      <w:rFonts w:ascii="Tahoma" w:hAnsi="Tahoma" w:cs="Tahoma"/>
      <w:sz w:val="16"/>
      <w:szCs w:val="16"/>
    </w:rPr>
  </w:style>
  <w:style w:type="character" w:customStyle="1" w:styleId="ab">
    <w:name w:val="Текст выноски Знак"/>
    <w:basedOn w:val="a0"/>
    <w:link w:val="aa"/>
    <w:uiPriority w:val="99"/>
    <w:semiHidden/>
    <w:rsid w:val="00F14D2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2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mokrug.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2220</Words>
  <Characters>12660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adm15-01</cp:lastModifiedBy>
  <cp:revision>2</cp:revision>
  <dcterms:created xsi:type="dcterms:W3CDTF">2025-07-14T12:02:00Z</dcterms:created>
  <dcterms:modified xsi:type="dcterms:W3CDTF">2025-07-14T12:02:00Z</dcterms:modified>
</cp:coreProperties>
</file>